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7"/>
        <w:gridCol w:w="1529"/>
        <w:gridCol w:w="1660"/>
        <w:gridCol w:w="2062"/>
        <w:gridCol w:w="3177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Pr="00E26FCA" w:rsidRDefault="00E26FCA" w:rsidP="009F529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Анестезиология и реаниматология</w:t>
            </w:r>
          </w:p>
          <w:p w:rsidR="009F5299" w:rsidRPr="00DF2EE9" w:rsidRDefault="00E26FCA" w:rsidP="009F5299">
            <w:pPr>
              <w:jc w:val="center"/>
              <w:rPr>
                <w:b/>
                <w:sz w:val="40"/>
                <w:szCs w:val="40"/>
              </w:rPr>
            </w:pPr>
            <w:bookmarkStart w:id="0" w:name="_GoBack"/>
            <w:r w:rsidRPr="00DF2EE9">
              <w:rPr>
                <w:b/>
                <w:sz w:val="40"/>
                <w:szCs w:val="40"/>
              </w:rPr>
              <w:t>10</w:t>
            </w:r>
            <w:r w:rsidR="009F5299" w:rsidRPr="00DF2EE9">
              <w:rPr>
                <w:b/>
                <w:sz w:val="40"/>
                <w:szCs w:val="40"/>
              </w:rPr>
              <w:t>.</w:t>
            </w:r>
            <w:r w:rsidR="005C7BF6" w:rsidRPr="00DF2EE9">
              <w:rPr>
                <w:b/>
                <w:sz w:val="40"/>
                <w:szCs w:val="40"/>
              </w:rPr>
              <w:t>1</w:t>
            </w:r>
            <w:r w:rsidRPr="00DF2EE9">
              <w:rPr>
                <w:b/>
                <w:sz w:val="40"/>
                <w:szCs w:val="40"/>
              </w:rPr>
              <w:t>1</w:t>
            </w:r>
            <w:r w:rsidR="009F5299" w:rsidRPr="00DF2EE9">
              <w:rPr>
                <w:b/>
                <w:sz w:val="40"/>
                <w:szCs w:val="40"/>
              </w:rPr>
              <w:t>.2025г.</w:t>
            </w:r>
          </w:p>
          <w:bookmarkEnd w:id="0"/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E26FCA" w:rsidTr="00E26FCA">
        <w:tc>
          <w:tcPr>
            <w:tcW w:w="917" w:type="dxa"/>
            <w:vAlign w:val="center"/>
          </w:tcPr>
          <w:p w:rsidR="00E26FCA" w:rsidRDefault="00E26FCA" w:rsidP="00E26FC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FCA" w:rsidRPr="00E26FCA" w:rsidRDefault="00E26FCA" w:rsidP="00E26FCA">
            <w:pPr>
              <w:rPr>
                <w:rFonts w:ascii="Calibri" w:hAnsi="Calibri" w:cs="Calibri"/>
                <w:color w:val="000000"/>
                <w:sz w:val="28"/>
              </w:rPr>
            </w:pPr>
            <w:r w:rsidRPr="00E26FCA">
              <w:rPr>
                <w:rFonts w:ascii="Calibri" w:hAnsi="Calibri" w:cs="Calibri"/>
                <w:color w:val="000000"/>
                <w:sz w:val="28"/>
              </w:rPr>
              <w:t>Николенко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FCA" w:rsidRPr="00E26FCA" w:rsidRDefault="00E26FCA" w:rsidP="00E26FCA">
            <w:pPr>
              <w:rPr>
                <w:rFonts w:ascii="Calibri" w:hAnsi="Calibri" w:cs="Calibri"/>
                <w:color w:val="000000"/>
                <w:sz w:val="28"/>
              </w:rPr>
            </w:pPr>
            <w:r w:rsidRPr="00E26FCA">
              <w:rPr>
                <w:rFonts w:ascii="Calibri" w:hAnsi="Calibri" w:cs="Calibri"/>
                <w:color w:val="000000"/>
                <w:sz w:val="28"/>
              </w:rPr>
              <w:t>Владимир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FCA" w:rsidRPr="00E26FCA" w:rsidRDefault="00E26FCA" w:rsidP="00E26FCA">
            <w:pPr>
              <w:rPr>
                <w:rFonts w:ascii="Calibri" w:hAnsi="Calibri" w:cs="Calibri"/>
                <w:color w:val="000000"/>
                <w:sz w:val="28"/>
              </w:rPr>
            </w:pPr>
            <w:r w:rsidRPr="00E26FCA">
              <w:rPr>
                <w:rFonts w:ascii="Calibri" w:hAnsi="Calibri" w:cs="Calibri"/>
                <w:color w:val="000000"/>
                <w:sz w:val="28"/>
              </w:rPr>
              <w:t>Николаевич</w:t>
            </w:r>
          </w:p>
        </w:tc>
        <w:tc>
          <w:tcPr>
            <w:tcW w:w="3177" w:type="dxa"/>
            <w:vMerge w:val="restart"/>
            <w:vAlign w:val="center"/>
          </w:tcPr>
          <w:p w:rsidR="00E26FCA" w:rsidRDefault="00E26FCA" w:rsidP="00E26FCA">
            <w:pPr>
              <w:jc w:val="center"/>
              <w:rPr>
                <w:b/>
                <w:sz w:val="32"/>
                <w:szCs w:val="40"/>
              </w:rPr>
            </w:pPr>
            <w:r w:rsidRPr="005C7BF6">
              <w:rPr>
                <w:sz w:val="72"/>
              </w:rPr>
              <w:t>9:00</w:t>
            </w:r>
            <w:r>
              <w:rPr>
                <w:b/>
                <w:sz w:val="32"/>
                <w:szCs w:val="40"/>
              </w:rPr>
              <w:t xml:space="preserve"> </w:t>
            </w:r>
          </w:p>
          <w:p w:rsidR="00E26FCA" w:rsidRDefault="00E26FCA" w:rsidP="00E26FCA">
            <w:pPr>
              <w:jc w:val="center"/>
              <w:rPr>
                <w:sz w:val="32"/>
                <w:szCs w:val="40"/>
              </w:rPr>
            </w:pPr>
            <w:r w:rsidRPr="00E26FCA">
              <w:rPr>
                <w:sz w:val="32"/>
                <w:szCs w:val="40"/>
              </w:rPr>
              <w:t>Главный корпус, 1 этаж, ауд. 5</w:t>
            </w:r>
            <w:r>
              <w:rPr>
                <w:sz w:val="32"/>
                <w:szCs w:val="40"/>
              </w:rPr>
              <w:t>Б.</w:t>
            </w:r>
          </w:p>
          <w:p w:rsidR="00E26FCA" w:rsidRPr="00E26FCA" w:rsidRDefault="00E26FCA" w:rsidP="00E26FCA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После решения задач направляетесь в УВК (ул. Студенческая, д.12а) для сдачи практических навыков</w:t>
            </w:r>
          </w:p>
          <w:p w:rsidR="00E26FCA" w:rsidRDefault="00E26FCA" w:rsidP="00E26FCA">
            <w:pPr>
              <w:jc w:val="center"/>
            </w:pPr>
          </w:p>
        </w:tc>
      </w:tr>
      <w:tr w:rsidR="00E26FCA" w:rsidTr="00E26FCA">
        <w:tc>
          <w:tcPr>
            <w:tcW w:w="917" w:type="dxa"/>
            <w:vAlign w:val="center"/>
          </w:tcPr>
          <w:p w:rsidR="00E26FCA" w:rsidRDefault="00E26FCA" w:rsidP="00E26FC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FCA" w:rsidRPr="00E26FCA" w:rsidRDefault="00E26FCA" w:rsidP="00E26FCA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E26FCA">
              <w:rPr>
                <w:rFonts w:ascii="Calibri" w:hAnsi="Calibri" w:cs="Calibri"/>
                <w:color w:val="000000"/>
                <w:sz w:val="28"/>
              </w:rPr>
              <w:t>Степыгина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FCA" w:rsidRPr="00E26FCA" w:rsidRDefault="00E26FCA" w:rsidP="00E26FCA">
            <w:pPr>
              <w:rPr>
                <w:rFonts w:ascii="Calibri" w:hAnsi="Calibri" w:cs="Calibri"/>
                <w:color w:val="000000"/>
                <w:sz w:val="28"/>
              </w:rPr>
            </w:pPr>
            <w:r w:rsidRPr="00E26FCA">
              <w:rPr>
                <w:rFonts w:ascii="Calibri" w:hAnsi="Calibri" w:cs="Calibri"/>
                <w:color w:val="000000"/>
                <w:sz w:val="28"/>
              </w:rPr>
              <w:t>Ксения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FCA" w:rsidRPr="00E26FCA" w:rsidRDefault="00E26FCA" w:rsidP="00E26FCA">
            <w:pPr>
              <w:rPr>
                <w:rFonts w:ascii="Calibri" w:hAnsi="Calibri" w:cs="Calibri"/>
                <w:color w:val="000000"/>
                <w:sz w:val="28"/>
              </w:rPr>
            </w:pPr>
            <w:r w:rsidRPr="00E26FCA">
              <w:rPr>
                <w:rFonts w:ascii="Calibri" w:hAnsi="Calibri" w:cs="Calibri"/>
                <w:color w:val="000000"/>
                <w:sz w:val="28"/>
              </w:rPr>
              <w:t>Александровна</w:t>
            </w:r>
          </w:p>
        </w:tc>
        <w:tc>
          <w:tcPr>
            <w:tcW w:w="3177" w:type="dxa"/>
            <w:vMerge/>
            <w:vAlign w:val="center"/>
          </w:tcPr>
          <w:p w:rsidR="00E26FCA" w:rsidRPr="005C7BF6" w:rsidRDefault="00E26FCA" w:rsidP="00E26FCA">
            <w:pPr>
              <w:jc w:val="center"/>
              <w:rPr>
                <w:sz w:val="72"/>
              </w:rPr>
            </w:pPr>
          </w:p>
        </w:tc>
      </w:tr>
      <w:tr w:rsidR="00E26FCA" w:rsidTr="00E26FCA">
        <w:tc>
          <w:tcPr>
            <w:tcW w:w="917" w:type="dxa"/>
            <w:vAlign w:val="center"/>
          </w:tcPr>
          <w:p w:rsidR="00E26FCA" w:rsidRDefault="00E26FCA" w:rsidP="00E26FC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FCA" w:rsidRPr="00E26FCA" w:rsidRDefault="00E26FCA" w:rsidP="00E26FCA">
            <w:pPr>
              <w:rPr>
                <w:rFonts w:ascii="Calibri" w:hAnsi="Calibri" w:cs="Calibri"/>
                <w:color w:val="000000"/>
                <w:sz w:val="28"/>
              </w:rPr>
            </w:pPr>
            <w:r w:rsidRPr="00E26FCA">
              <w:rPr>
                <w:rFonts w:ascii="Calibri" w:hAnsi="Calibri" w:cs="Calibri"/>
                <w:color w:val="000000"/>
                <w:sz w:val="28"/>
              </w:rPr>
              <w:t>Яковлев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FCA" w:rsidRPr="00E26FCA" w:rsidRDefault="00E26FCA" w:rsidP="00E26FCA">
            <w:pPr>
              <w:rPr>
                <w:rFonts w:ascii="Calibri" w:hAnsi="Calibri" w:cs="Calibri"/>
                <w:color w:val="000000"/>
                <w:sz w:val="28"/>
              </w:rPr>
            </w:pPr>
            <w:r w:rsidRPr="00E26FCA">
              <w:rPr>
                <w:rFonts w:ascii="Calibri" w:hAnsi="Calibri" w:cs="Calibri"/>
                <w:color w:val="000000"/>
                <w:sz w:val="28"/>
              </w:rPr>
              <w:t>Николай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FCA" w:rsidRPr="00E26FCA" w:rsidRDefault="00E26FCA" w:rsidP="00E26FCA">
            <w:pPr>
              <w:rPr>
                <w:rFonts w:ascii="Calibri" w:hAnsi="Calibri" w:cs="Calibri"/>
                <w:color w:val="000000"/>
                <w:sz w:val="28"/>
              </w:rPr>
            </w:pPr>
            <w:r w:rsidRPr="00E26FCA">
              <w:rPr>
                <w:rFonts w:ascii="Calibri" w:hAnsi="Calibri" w:cs="Calibri"/>
                <w:color w:val="000000"/>
                <w:sz w:val="28"/>
              </w:rPr>
              <w:t>Викторович</w:t>
            </w:r>
          </w:p>
        </w:tc>
        <w:tc>
          <w:tcPr>
            <w:tcW w:w="3177" w:type="dxa"/>
            <w:vMerge/>
            <w:vAlign w:val="center"/>
          </w:tcPr>
          <w:p w:rsidR="00E26FCA" w:rsidRPr="005C7BF6" w:rsidRDefault="00E26FCA" w:rsidP="00E26FCA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9F5299"/>
    <w:rsid w:val="00D82A4D"/>
    <w:rsid w:val="00DF2EE9"/>
    <w:rsid w:val="00E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2025-11-05T10:12:00Z</dcterms:created>
  <dcterms:modified xsi:type="dcterms:W3CDTF">2025-11-05T10:12:00Z</dcterms:modified>
</cp:coreProperties>
</file>