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1546"/>
        <w:gridCol w:w="1466"/>
        <w:gridCol w:w="1701"/>
        <w:gridCol w:w="3544"/>
      </w:tblGrid>
      <w:tr w:rsidR="00264A45" w:rsidRPr="00622562" w:rsidTr="008C1AD2">
        <w:trPr>
          <w:trHeight w:val="465"/>
        </w:trPr>
        <w:tc>
          <w:tcPr>
            <w:tcW w:w="9209" w:type="dxa"/>
            <w:gridSpan w:val="5"/>
          </w:tcPr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</w:t>
            </w:r>
            <w:r w:rsidR="004A1F85">
              <w:rPr>
                <w:b/>
                <w:sz w:val="32"/>
                <w:szCs w:val="40"/>
              </w:rPr>
              <w:t>пересдачи</w:t>
            </w:r>
            <w:r>
              <w:rPr>
                <w:b/>
                <w:sz w:val="32"/>
                <w:szCs w:val="40"/>
              </w:rPr>
              <w:t xml:space="preserve"> I этап</w:t>
            </w:r>
            <w:r w:rsidR="004A1F85">
              <w:rPr>
                <w:b/>
                <w:sz w:val="32"/>
                <w:szCs w:val="40"/>
              </w:rPr>
              <w:t>а</w:t>
            </w:r>
            <w:r>
              <w:rPr>
                <w:b/>
                <w:sz w:val="32"/>
                <w:szCs w:val="40"/>
              </w:rPr>
              <w:t xml:space="preserve"> (тестирование)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Стоматология общей практики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УЛК (ул.Студенческая,10а),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4 этаж, ауд. 426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4A1F85">
              <w:rPr>
                <w:b/>
                <w:sz w:val="32"/>
                <w:szCs w:val="40"/>
              </w:rPr>
              <w:t>1</w:t>
            </w:r>
            <w:r>
              <w:rPr>
                <w:b/>
                <w:sz w:val="32"/>
                <w:szCs w:val="40"/>
              </w:rPr>
              <w:t>.07.202</w:t>
            </w:r>
            <w:r w:rsidR="00D87A87">
              <w:rPr>
                <w:b/>
                <w:sz w:val="32"/>
                <w:szCs w:val="40"/>
              </w:rPr>
              <w:t>6</w:t>
            </w:r>
            <w:r>
              <w:rPr>
                <w:b/>
                <w:sz w:val="32"/>
                <w:szCs w:val="40"/>
              </w:rPr>
              <w:t>г.</w:t>
            </w:r>
          </w:p>
          <w:p w:rsidR="00264A45" w:rsidRDefault="00264A45" w:rsidP="00264A45">
            <w:pPr>
              <w:spacing w:after="0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264A45" w:rsidRDefault="00264A45" w:rsidP="00264A45">
            <w:pPr>
              <w:spacing w:after="0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264A45" w:rsidRDefault="00264A45" w:rsidP="00264A45">
            <w:pPr>
              <w:spacing w:after="0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  <w:r w:rsidR="005A143B">
              <w:rPr>
                <w:b/>
                <w:color w:val="FF0000"/>
                <w:sz w:val="32"/>
                <w:szCs w:val="40"/>
              </w:rPr>
              <w:t xml:space="preserve"> </w:t>
            </w:r>
            <w:r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264A45" w:rsidRDefault="00264A45" w:rsidP="005A143B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 w:rsidR="005A143B">
              <w:rPr>
                <w:b/>
                <w:color w:val="FF0000"/>
                <w:sz w:val="32"/>
                <w:szCs w:val="40"/>
              </w:rPr>
              <w:t xml:space="preserve"> </w:t>
            </w:r>
            <w:r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4A1F85" w:rsidRPr="00622562" w:rsidTr="00BC4E5E">
        <w:trPr>
          <w:trHeight w:val="465"/>
        </w:trPr>
        <w:tc>
          <w:tcPr>
            <w:tcW w:w="952" w:type="dxa"/>
          </w:tcPr>
          <w:p w:rsidR="004A1F85" w:rsidRPr="00622562" w:rsidRDefault="004A1F85" w:rsidP="004A1F8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 w:colFirst="1" w:colLast="1"/>
          </w:p>
        </w:tc>
        <w:tc>
          <w:tcPr>
            <w:tcW w:w="1546" w:type="dxa"/>
            <w:shd w:val="clear" w:color="auto" w:fill="auto"/>
            <w:vAlign w:val="center"/>
          </w:tcPr>
          <w:p w:rsidR="004A1F85" w:rsidRPr="004A1F85" w:rsidRDefault="004A1F85" w:rsidP="004A1F85">
            <w:pPr>
              <w:rPr>
                <w:rFonts w:ascii="Calibri" w:hAnsi="Calibri" w:cs="Calibri"/>
              </w:rPr>
            </w:pPr>
            <w:r w:rsidRPr="004A1F85">
              <w:rPr>
                <w:rFonts w:ascii="Calibri" w:hAnsi="Calibri" w:cs="Calibri"/>
              </w:rPr>
              <w:t>Бахтин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4A1F85" w:rsidRDefault="004A1F85" w:rsidP="004A1F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1F85" w:rsidRDefault="004A1F85" w:rsidP="004A1F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3544" w:type="dxa"/>
            <w:vMerge w:val="restart"/>
            <w:vAlign w:val="center"/>
          </w:tcPr>
          <w:p w:rsidR="004A1F85" w:rsidRPr="00264A45" w:rsidRDefault="004A1F85" w:rsidP="004A1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264A45"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9:00</w:t>
            </w:r>
          </w:p>
          <w:p w:rsidR="004A1F85" w:rsidRPr="00622562" w:rsidRDefault="004A1F85" w:rsidP="004A1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A1F85" w:rsidRPr="00622562" w:rsidTr="00BC4E5E">
        <w:trPr>
          <w:trHeight w:val="465"/>
        </w:trPr>
        <w:tc>
          <w:tcPr>
            <w:tcW w:w="952" w:type="dxa"/>
          </w:tcPr>
          <w:p w:rsidR="004A1F85" w:rsidRPr="00622562" w:rsidRDefault="004A1F85" w:rsidP="004A1F8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4A1F85" w:rsidRPr="004A1F85" w:rsidRDefault="004A1F85" w:rsidP="004A1F85">
            <w:pPr>
              <w:rPr>
                <w:rFonts w:ascii="Calibri" w:hAnsi="Calibri" w:cs="Calibri"/>
              </w:rPr>
            </w:pPr>
            <w:r w:rsidRPr="004A1F85">
              <w:rPr>
                <w:rFonts w:ascii="Calibri" w:hAnsi="Calibri" w:cs="Calibri"/>
              </w:rPr>
              <w:t>Глазунов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4A1F85" w:rsidRDefault="004A1F85" w:rsidP="004A1F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1F85" w:rsidRDefault="004A1F85" w:rsidP="004A1F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544" w:type="dxa"/>
            <w:vMerge/>
            <w:vAlign w:val="center"/>
          </w:tcPr>
          <w:p w:rsidR="004A1F85" w:rsidRPr="00264A45" w:rsidRDefault="004A1F85" w:rsidP="004A1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4A1F85" w:rsidRPr="00622562" w:rsidTr="00BC4E5E">
        <w:trPr>
          <w:trHeight w:val="465"/>
        </w:trPr>
        <w:tc>
          <w:tcPr>
            <w:tcW w:w="952" w:type="dxa"/>
          </w:tcPr>
          <w:p w:rsidR="004A1F85" w:rsidRPr="00622562" w:rsidRDefault="004A1F85" w:rsidP="004A1F8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4A1F85" w:rsidRPr="004A1F85" w:rsidRDefault="004A1F85" w:rsidP="004A1F85">
            <w:pPr>
              <w:rPr>
                <w:rFonts w:ascii="Calibri" w:hAnsi="Calibri" w:cs="Calibri"/>
              </w:rPr>
            </w:pPr>
            <w:proofErr w:type="spellStart"/>
            <w:r w:rsidRPr="004A1F85">
              <w:rPr>
                <w:rFonts w:ascii="Calibri" w:hAnsi="Calibri" w:cs="Calibri"/>
              </w:rPr>
              <w:t>Карабахцян</w:t>
            </w:r>
            <w:proofErr w:type="spellEnd"/>
          </w:p>
        </w:tc>
        <w:tc>
          <w:tcPr>
            <w:tcW w:w="1466" w:type="dxa"/>
            <w:shd w:val="clear" w:color="auto" w:fill="auto"/>
            <w:vAlign w:val="center"/>
          </w:tcPr>
          <w:p w:rsidR="004A1F85" w:rsidRDefault="004A1F85" w:rsidP="004A1F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1F85" w:rsidRDefault="004A1F85" w:rsidP="004A1F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3544" w:type="dxa"/>
            <w:vMerge/>
            <w:vAlign w:val="center"/>
          </w:tcPr>
          <w:p w:rsidR="004A1F85" w:rsidRPr="00264A45" w:rsidRDefault="004A1F85" w:rsidP="004A1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4A1F85" w:rsidRPr="00622562" w:rsidTr="00BC4E5E">
        <w:trPr>
          <w:trHeight w:val="465"/>
        </w:trPr>
        <w:tc>
          <w:tcPr>
            <w:tcW w:w="952" w:type="dxa"/>
          </w:tcPr>
          <w:p w:rsidR="004A1F85" w:rsidRPr="00622562" w:rsidRDefault="004A1F85" w:rsidP="004A1F8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4A1F85" w:rsidRPr="004A1F85" w:rsidRDefault="004A1F85" w:rsidP="004A1F85">
            <w:pPr>
              <w:rPr>
                <w:rFonts w:ascii="Calibri" w:hAnsi="Calibri" w:cs="Calibri"/>
              </w:rPr>
            </w:pPr>
            <w:proofErr w:type="spellStart"/>
            <w:r w:rsidRPr="004A1F85">
              <w:rPr>
                <w:rFonts w:ascii="Calibri" w:hAnsi="Calibri" w:cs="Calibri"/>
              </w:rPr>
              <w:t>Сарыев</w:t>
            </w:r>
            <w:proofErr w:type="spellEnd"/>
          </w:p>
        </w:tc>
        <w:tc>
          <w:tcPr>
            <w:tcW w:w="1466" w:type="dxa"/>
            <w:shd w:val="clear" w:color="auto" w:fill="auto"/>
            <w:vAlign w:val="center"/>
          </w:tcPr>
          <w:p w:rsidR="004A1F85" w:rsidRDefault="004A1F85" w:rsidP="004A1F8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Бегенч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A1F85" w:rsidRDefault="004A1F85" w:rsidP="004A1F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44" w:type="dxa"/>
            <w:vMerge/>
            <w:vAlign w:val="center"/>
          </w:tcPr>
          <w:p w:rsidR="004A1F85" w:rsidRPr="00264A45" w:rsidRDefault="004A1F85" w:rsidP="004A1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bookmarkEnd w:id="0"/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30F88"/>
    <w:multiLevelType w:val="hybridMultilevel"/>
    <w:tmpl w:val="1FFA0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2"/>
    <w:rsid w:val="00264A45"/>
    <w:rsid w:val="0033188A"/>
    <w:rsid w:val="004A1F85"/>
    <w:rsid w:val="005A143B"/>
    <w:rsid w:val="00622562"/>
    <w:rsid w:val="00780041"/>
    <w:rsid w:val="00995EC6"/>
    <w:rsid w:val="00BC4E5E"/>
    <w:rsid w:val="00D8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CDDCA-BD73-47B7-AB6C-08A6D8C1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22562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622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7</cp:revision>
  <dcterms:created xsi:type="dcterms:W3CDTF">2025-07-15T10:29:00Z</dcterms:created>
  <dcterms:modified xsi:type="dcterms:W3CDTF">2026-07-20T08:41:00Z</dcterms:modified>
</cp:coreProperties>
</file>