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38" w:rsidRPr="001A2BC9" w:rsidRDefault="00FD2038" w:rsidP="00FD2038">
      <w:pPr>
        <w:pStyle w:val="a00"/>
        <w:jc w:val="center"/>
        <w:rPr>
          <w:b/>
          <w:sz w:val="28"/>
          <w:szCs w:val="28"/>
          <w:lang w:val="en-US"/>
        </w:rPr>
      </w:pPr>
      <w:r w:rsidRPr="001A2BC9">
        <w:rPr>
          <w:b/>
          <w:sz w:val="28"/>
          <w:szCs w:val="28"/>
          <w:lang w:val="en-US"/>
        </w:rPr>
        <w:t>TEST QUESTIONS</w:t>
      </w:r>
      <w:r w:rsidR="00186B1F" w:rsidRPr="001A2BC9">
        <w:rPr>
          <w:b/>
          <w:sz w:val="28"/>
          <w:szCs w:val="28"/>
          <w:lang w:val="en-US"/>
        </w:rPr>
        <w:t xml:space="preserve"> OF PRACTICE</w:t>
      </w:r>
    </w:p>
    <w:p w:rsidR="00FD2038" w:rsidRPr="00CF27C4" w:rsidRDefault="00FD2038" w:rsidP="00FD20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F27C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«NURSING CARE OF THE INTERNAL MEDICINE »</w:t>
      </w:r>
    </w:p>
    <w:p w:rsidR="00FD2038" w:rsidRPr="001A2BC9" w:rsidRDefault="00FD2038" w:rsidP="00FD20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2BC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 THE 2</w:t>
      </w:r>
      <w:r w:rsidRPr="00CF27C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ST YEAR STUDENTS </w:t>
      </w:r>
      <w:r w:rsidR="00186B1F" w:rsidRPr="001A2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31.05.01 </w:t>
      </w:r>
      <w:r w:rsidRPr="00CF27C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«THERAPY» SPECIALTY</w:t>
      </w:r>
    </w:p>
    <w:p w:rsidR="00186B1F" w:rsidRDefault="00186B1F" w:rsidP="00FD20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Nursing, care for patients and its basic principles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The kinds of patient care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  <w:r w:rsidRPr="0002631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 xml:space="preserve">Basic principles of </w:t>
      </w:r>
      <w:r w:rsidRPr="00026310">
        <w:rPr>
          <w:rFonts w:ascii="Times New Roman" w:eastAsia="Times New Roman" w:hAnsi="Times New Roman"/>
          <w:sz w:val="28"/>
          <w:szCs w:val="28"/>
          <w:lang w:val="en-US"/>
        </w:rPr>
        <w:t>medical ethics and deontology</w:t>
      </w:r>
      <w:r w:rsidR="001A2BC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Diseases caused by the medical worker: definition, the reasons, preventive maintenance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Legal responsibility of the medical worker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6310">
        <w:rPr>
          <w:rFonts w:ascii="Times New Roman" w:hAnsi="Times New Roman"/>
          <w:sz w:val="28"/>
          <w:szCs w:val="28"/>
        </w:rPr>
        <w:t>Types</w:t>
      </w:r>
      <w:proofErr w:type="spellEnd"/>
      <w:r w:rsidRPr="00026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6310">
        <w:rPr>
          <w:rFonts w:ascii="Times New Roman" w:hAnsi="Times New Roman"/>
          <w:sz w:val="28"/>
          <w:szCs w:val="28"/>
        </w:rPr>
        <w:t>of</w:t>
      </w:r>
      <w:proofErr w:type="spellEnd"/>
      <w:r w:rsidRPr="00026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6310">
        <w:rPr>
          <w:rFonts w:ascii="Times New Roman" w:hAnsi="Times New Roman"/>
          <w:sz w:val="28"/>
          <w:szCs w:val="28"/>
        </w:rPr>
        <w:t>me</w:t>
      </w:r>
      <w:bookmarkStart w:id="0" w:name="_GoBack"/>
      <w:bookmarkEnd w:id="0"/>
      <w:r w:rsidRPr="00026310">
        <w:rPr>
          <w:rFonts w:ascii="Times New Roman" w:hAnsi="Times New Roman"/>
          <w:sz w:val="28"/>
          <w:szCs w:val="28"/>
        </w:rPr>
        <w:t>dical</w:t>
      </w:r>
      <w:proofErr w:type="spellEnd"/>
      <w:r w:rsidRPr="00026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6310">
        <w:rPr>
          <w:rFonts w:ascii="Times New Roman" w:hAnsi="Times New Roman"/>
          <w:sz w:val="28"/>
          <w:szCs w:val="28"/>
        </w:rPr>
        <w:t>institutions</w:t>
      </w:r>
      <w:proofErr w:type="spellEnd"/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 CYR" w:hAnsi="Times New Roman CYR" w:cs="Times New Roman CYR"/>
          <w:sz w:val="28"/>
          <w:szCs w:val="28"/>
          <w:lang w:val="en-US"/>
        </w:rPr>
        <w:t>Admission</w:t>
      </w:r>
      <w:r w:rsidRPr="00026310">
        <w:rPr>
          <w:rFonts w:ascii="Times New Roman" w:hAnsi="Times New Roman"/>
          <w:sz w:val="28"/>
          <w:szCs w:val="28"/>
          <w:lang w:val="en-US"/>
        </w:rPr>
        <w:t xml:space="preserve"> department of the hospital: the goals and functions.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 xml:space="preserve">The structure of </w:t>
      </w:r>
      <w:r w:rsidRPr="00026310">
        <w:rPr>
          <w:rFonts w:ascii="Times New Roman CYR" w:hAnsi="Times New Roman CYR" w:cs="Times New Roman CYR"/>
          <w:sz w:val="28"/>
          <w:szCs w:val="28"/>
          <w:lang w:val="en-US"/>
        </w:rPr>
        <w:t>admission</w:t>
      </w:r>
      <w:r w:rsidRPr="00026310">
        <w:rPr>
          <w:rFonts w:ascii="Times New Roman" w:hAnsi="Times New Roman"/>
          <w:sz w:val="28"/>
          <w:szCs w:val="28"/>
          <w:lang w:val="en-US"/>
        </w:rPr>
        <w:t xml:space="preserve"> department of hospita</w:t>
      </w:r>
      <w:r w:rsidR="001A2BC9">
        <w:rPr>
          <w:rFonts w:ascii="Times New Roman" w:hAnsi="Times New Roman"/>
          <w:sz w:val="28"/>
          <w:szCs w:val="28"/>
          <w:lang w:val="en-US"/>
        </w:rPr>
        <w:t>l.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 xml:space="preserve">The principles of </w:t>
      </w:r>
      <w:r w:rsidRPr="00026310">
        <w:rPr>
          <w:rFonts w:ascii="Times New Roman" w:eastAsia="Times New Roman" w:hAnsi="Times New Roman"/>
          <w:sz w:val="28"/>
          <w:szCs w:val="28"/>
          <w:lang w:val="en-US"/>
        </w:rPr>
        <w:t>functions</w:t>
      </w:r>
      <w:r w:rsidRPr="0002631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6310">
        <w:rPr>
          <w:rFonts w:ascii="Times New Roman CYR" w:hAnsi="Times New Roman CYR" w:cs="Times New Roman CYR"/>
          <w:sz w:val="28"/>
          <w:szCs w:val="28"/>
          <w:lang w:val="en-US"/>
        </w:rPr>
        <w:t>of admission</w:t>
      </w:r>
      <w:r w:rsidRPr="00026310">
        <w:rPr>
          <w:rFonts w:ascii="Times New Roman" w:hAnsi="Times New Roman"/>
          <w:sz w:val="28"/>
          <w:szCs w:val="28"/>
          <w:lang w:val="en-US"/>
        </w:rPr>
        <w:t xml:space="preserve"> department of hospital.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How the patients can arrive to hospital?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26310">
        <w:rPr>
          <w:rFonts w:ascii="Times New Roman" w:hAnsi="Times New Roman"/>
          <w:sz w:val="28"/>
          <w:szCs w:val="28"/>
          <w:lang w:val="en-US"/>
        </w:rPr>
        <w:t>What’s</w:t>
      </w:r>
      <w:proofErr w:type="gramEnd"/>
      <w:r w:rsidRPr="00026310">
        <w:rPr>
          <w:rFonts w:ascii="Times New Roman" w:hAnsi="Times New Roman"/>
          <w:sz w:val="28"/>
          <w:szCs w:val="28"/>
          <w:lang w:val="en-US"/>
        </w:rPr>
        <w:t xml:space="preserve"> medical documents must have written by the nurse of </w:t>
      </w:r>
      <w:r w:rsidRPr="00026310">
        <w:rPr>
          <w:rFonts w:ascii="Times New Roman CYR" w:hAnsi="Times New Roman CYR" w:cs="Times New Roman CYR"/>
          <w:sz w:val="28"/>
          <w:szCs w:val="28"/>
          <w:lang w:val="en-US"/>
        </w:rPr>
        <w:t>admission</w:t>
      </w:r>
      <w:r w:rsidRPr="00026310">
        <w:rPr>
          <w:rFonts w:ascii="Times New Roman" w:hAnsi="Times New Roman"/>
          <w:sz w:val="28"/>
          <w:szCs w:val="28"/>
          <w:lang w:val="en-US"/>
        </w:rPr>
        <w:t xml:space="preserve"> department of hospital? 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eastAsia="Times New Roman" w:hAnsi="Times New Roman"/>
          <w:sz w:val="28"/>
          <w:szCs w:val="28"/>
          <w:lang w:val="en-US"/>
        </w:rPr>
        <w:t xml:space="preserve">Patient washing technique in </w:t>
      </w:r>
      <w:r w:rsidRPr="00026310">
        <w:rPr>
          <w:rFonts w:ascii="Times New Roman" w:hAnsi="Times New Roman"/>
          <w:sz w:val="28"/>
          <w:szCs w:val="28"/>
          <w:lang w:val="en-US"/>
        </w:rPr>
        <w:t xml:space="preserve">admission department, the kinds of the </w:t>
      </w:r>
      <w:r w:rsidRPr="00026310">
        <w:rPr>
          <w:rFonts w:ascii="Times New Roman" w:eastAsia="Times New Roman" w:hAnsi="Times New Roman"/>
          <w:sz w:val="28"/>
          <w:szCs w:val="28"/>
          <w:lang w:val="en-US"/>
        </w:rPr>
        <w:t xml:space="preserve">patient hygiene. 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The device of hygiene room of hospital reception.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The device observe room of  a hospital reception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The device bathroom of a hospital reception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 CYR" w:hAnsi="Times New Roman CYR" w:cs="Times New Roman CYR"/>
          <w:sz w:val="28"/>
          <w:szCs w:val="28"/>
          <w:lang w:val="en-US"/>
        </w:rPr>
        <w:t>Cleaning of patient and his underclothes with louses</w:t>
      </w:r>
      <w:r w:rsidR="001A2BC9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 xml:space="preserve">The kinds of the </w:t>
      </w:r>
      <w:r w:rsidRPr="00026310">
        <w:rPr>
          <w:rFonts w:ascii="Times New Roman" w:eastAsia="Times New Roman" w:hAnsi="Times New Roman"/>
          <w:sz w:val="28"/>
          <w:szCs w:val="28"/>
          <w:lang w:val="en-US"/>
        </w:rPr>
        <w:t>patient cleaning</w:t>
      </w:r>
      <w:r w:rsidR="001A2BC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 xml:space="preserve">Basic prohibitions to take a bath or </w:t>
      </w:r>
      <w:r w:rsidR="00A83329" w:rsidRPr="00026310">
        <w:rPr>
          <w:rFonts w:ascii="Times New Roman" w:hAnsi="Times New Roman"/>
          <w:sz w:val="28"/>
          <w:szCs w:val="28"/>
          <w:lang w:val="en-US"/>
        </w:rPr>
        <w:t>a</w:t>
      </w:r>
      <w:r w:rsidRPr="00026310">
        <w:rPr>
          <w:rFonts w:ascii="Times New Roman" w:hAnsi="Times New Roman"/>
          <w:sz w:val="28"/>
          <w:szCs w:val="28"/>
          <w:lang w:val="en-US"/>
        </w:rPr>
        <w:t xml:space="preserve"> shower for patient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 xml:space="preserve">Basic principles of all </w:t>
      </w:r>
      <w:r w:rsidRPr="00026310">
        <w:rPr>
          <w:rFonts w:ascii="Times New Roman CYR" w:hAnsi="Times New Roman CYR" w:cs="Times New Roman CYR"/>
          <w:sz w:val="28"/>
          <w:szCs w:val="28"/>
          <w:lang w:val="en-US"/>
        </w:rPr>
        <w:t>cleaning of patient</w:t>
      </w:r>
      <w:r w:rsidR="001A2BC9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Weighing of patients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Measurement of growth of patients.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Measurement of a circle of a thorax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P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>Principles of transportation of patients in therapeutic department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310">
        <w:rPr>
          <w:rFonts w:ascii="Times New Roman" w:hAnsi="Times New Roman"/>
          <w:sz w:val="28"/>
          <w:szCs w:val="28"/>
          <w:lang w:val="en-US"/>
        </w:rPr>
        <w:t xml:space="preserve">The device of treatment department, its functions and services. </w:t>
      </w:r>
    </w:p>
    <w:p w:rsidR="00026310" w:rsidRDefault="00026310" w:rsidP="00026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technic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of nursing of patients </w:t>
      </w:r>
      <w:r>
        <w:rPr>
          <w:rFonts w:ascii="Times New Roman" w:hAnsi="Times New Roman"/>
          <w:sz w:val="28"/>
          <w:szCs w:val="28"/>
          <w:lang w:val="en-US"/>
        </w:rPr>
        <w:t>ears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technic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of nursing of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patients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hair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Daily requirement of the healthy person for nutrients.</w:t>
      </w:r>
    </w:p>
    <w:p w:rsid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Catering services (eating) of patients in medical institutions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technic of feeding of patients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basic dietary tables, their short characteristic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Rules of measurement of temperature.</w:t>
      </w:r>
    </w:p>
    <w:p w:rsidR="00026310" w:rsidRDefault="00026310" w:rsidP="00026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Kinds of a fever depending on rise in temperature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Care of in a fever patients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Kinds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compresses</w:t>
      </w:r>
      <w:proofErr w:type="spellEnd"/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Hot-water bottles, indications and contra-indications to application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Kinds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baths</w:t>
      </w:r>
      <w:proofErr w:type="spellEnd"/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026310" w:rsidP="00026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Water temperature at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balneotherapy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and its influence on organism functions.</w:t>
      </w:r>
    </w:p>
    <w:p w:rsidR="00026310" w:rsidRDefault="00026310" w:rsidP="00026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Contra-indications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balneotherapy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Drawing of medicinal substances on a skin, in eyes, ears, a nose.</w:t>
      </w:r>
    </w:p>
    <w:p w:rsidR="00164515" w:rsidRPr="00164515" w:rsidRDefault="00164515" w:rsidP="00164515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  <w:lang w:val="en-US"/>
        </w:rPr>
      </w:pPr>
      <w:r w:rsidRPr="00164515">
        <w:rPr>
          <w:rFonts w:ascii="Times New Roman" w:eastAsia="Times New Roman" w:hAnsi="Times New Roman"/>
          <w:sz w:val="28"/>
          <w:szCs w:val="28"/>
          <w:lang w:val="en-US"/>
        </w:rPr>
        <w:t xml:space="preserve">Enteral </w:t>
      </w:r>
      <w:r w:rsidRPr="00164515">
        <w:rPr>
          <w:rFonts w:ascii="Times New Roman" w:hAnsi="Times New Roman"/>
          <w:sz w:val="28"/>
          <w:szCs w:val="28"/>
          <w:lang w:val="en-US"/>
        </w:rPr>
        <w:t>methods of introduction of medicinal substances, their merits and demerits.</w:t>
      </w:r>
    </w:p>
    <w:p w:rsidR="00164515" w:rsidRDefault="00164515" w:rsidP="0016451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Introduction of medicinal substances in respiratory ways</w:t>
      </w:r>
      <w:r w:rsidR="001A2BC9">
        <w:rPr>
          <w:rFonts w:ascii="Times New Roman" w:hAnsi="Times New Roman"/>
          <w:sz w:val="28"/>
          <w:szCs w:val="28"/>
          <w:lang w:val="en-US"/>
        </w:rPr>
        <w:t>.</w:t>
      </w:r>
    </w:p>
    <w:p w:rsidR="00026310" w:rsidRDefault="00164515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Technics of carrying out of an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intraskin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and hypodermic injection</w:t>
      </w:r>
      <w:r w:rsidR="005C6976"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Technics of carrying out of an intramuscular injection.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Technics of carrying out of an intravenous injection and infusion.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Rule of storage of medicinal substances and </w:t>
      </w:r>
      <w:r>
        <w:rPr>
          <w:rFonts w:ascii="Times New Roman" w:eastAsia="Times New Roman" w:hAnsi="Times New Roman"/>
          <w:sz w:val="28"/>
          <w:szCs w:val="28"/>
          <w:lang w:val="en-US"/>
        </w:rPr>
        <w:t>the medications prescription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Default="00164515" w:rsidP="0016451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Disinfection, types and techniques. Pre-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sterilisation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efficacy control (tests for blood, detergents, fat, bleach etc).</w:t>
      </w:r>
    </w:p>
    <w:p w:rsidR="00164515" w:rsidRDefault="00164515" w:rsidP="0016451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Disinfection of the rooms, general and medical equipment, bedding, kitchen utensils etc.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Safety of the healthcare workers. Safety technique when working with blood.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What is the first aid in case of sudden breathlessness </w:t>
      </w:r>
      <w:r>
        <w:rPr>
          <w:rFonts w:ascii="Times New Roman" w:hAnsi="Times New Roman"/>
          <w:sz w:val="28"/>
          <w:szCs w:val="28"/>
          <w:lang w:val="en-US"/>
        </w:rPr>
        <w:t>and an asthma?</w:t>
      </w:r>
    </w:p>
    <w:p w:rsidR="00164515" w:rsidRPr="00164515" w:rsidRDefault="00164515" w:rsidP="00164515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4515">
        <w:rPr>
          <w:rFonts w:ascii="Times New Roman CYR" w:hAnsi="Times New Roman CYR" w:cs="Times New Roman CYR"/>
          <w:sz w:val="28"/>
          <w:szCs w:val="28"/>
          <w:lang w:val="en-US"/>
        </w:rPr>
        <w:t>What are the rules of</w:t>
      </w:r>
      <w:r w:rsidRPr="00164515">
        <w:rPr>
          <w:rFonts w:ascii="Times New Roman CYR" w:hAnsi="Times New Roman CYR" w:cs="Times New Roman CYR"/>
          <w:lang w:val="en-US"/>
        </w:rPr>
        <w:t xml:space="preserve"> </w:t>
      </w:r>
      <w:r w:rsidRPr="00164515">
        <w:rPr>
          <w:rFonts w:ascii="Times New Roman" w:hAnsi="Times New Roman"/>
          <w:sz w:val="28"/>
          <w:szCs w:val="28"/>
          <w:lang w:val="en-US"/>
        </w:rPr>
        <w:t>sputum coll</w:t>
      </w:r>
      <w:r w:rsidR="005C6976">
        <w:rPr>
          <w:rFonts w:ascii="Times New Roman" w:hAnsi="Times New Roman"/>
          <w:sz w:val="28"/>
          <w:szCs w:val="28"/>
          <w:lang w:val="en-US"/>
        </w:rPr>
        <w:t>ection for the laboratory tests</w:t>
      </w:r>
      <w:r w:rsidRPr="00164515">
        <w:rPr>
          <w:rFonts w:ascii="Times New Roman" w:hAnsi="Times New Roman"/>
          <w:sz w:val="28"/>
          <w:szCs w:val="28"/>
          <w:lang w:val="en-US"/>
        </w:rPr>
        <w:t xml:space="preserve"> on the general analysis and on atypical cages?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rules of gathering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of</w:t>
      </w:r>
      <w:r>
        <w:rPr>
          <w:rFonts w:ascii="Times New Roman CYR" w:hAnsi="Times New Roman CYR" w:cs="Times New Roman CYR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sputum on the microbiological analysis and on a tuberculosis?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Methods and rules of carrying out of oxygen therapy</w:t>
      </w:r>
      <w:r w:rsidR="005C6976"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Rules of giving to the patient of drainage position</w:t>
      </w:r>
      <w:r w:rsidR="005C6976"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purpose and technique of carrying out of a pleural puncture, role of the nurse.</w:t>
      </w:r>
    </w:p>
    <w:p w:rsidR="00164515" w:rsidRDefault="00164515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First aid at a pulmonary bleeding</w:t>
      </w:r>
      <w:r w:rsidR="005C6976"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Technique of research of arterial pulse.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Technique of measurement of blood pressure</w:t>
      </w:r>
      <w:r w:rsidR="005C6976"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is the arterial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hypertensia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what first aid at a hypertensive crisis?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the collapse and a faint? What first aid at their occurrence?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Give the characteristic to a typical attack of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stenocardia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 What first aid at it?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Give the characteristic to a painful syndrome at a myocardium heart attack. </w:t>
      </w:r>
      <w:proofErr w:type="spellStart"/>
      <w:r>
        <w:rPr>
          <w:rFonts w:ascii="Times New Roman" w:hAnsi="Times New Roman"/>
          <w:sz w:val="28"/>
          <w:szCs w:val="28"/>
        </w:rPr>
        <w:t>What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first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aid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it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First aid at heart asthma and a hypostasis of lungs.</w:t>
      </w:r>
    </w:p>
    <w:p w:rsidR="00164515" w:rsidRDefault="00164515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purpose and rules of supervision over water balance.</w:t>
      </w:r>
    </w:p>
    <w:p w:rsidR="00164515" w:rsidRDefault="00164515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purpose and carrying out technique abdominal punctures.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features of a food of patients at diseases of cardiovascular system?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 say the ways of introduction of a gastric tube.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actions for current disinfection at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hospitalisation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of patients with intestinal infections?</w:t>
      </w:r>
    </w:p>
    <w:p w:rsidR="00164515" w:rsidRDefault="00164515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symptoms of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gastroenteric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bleeding.</w:t>
      </w:r>
    </w:p>
    <w:p w:rsidR="00164515" w:rsidRDefault="00A83329" w:rsidP="0016451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</w:t>
      </w:r>
      <w:r w:rsidR="00164515">
        <w:rPr>
          <w:rFonts w:ascii="Times New Roman" w:hAnsi="Times New Roman"/>
          <w:sz w:val="28"/>
          <w:szCs w:val="28"/>
          <w:lang w:val="en-US"/>
        </w:rPr>
        <w:t xml:space="preserve"> are gathering rules of feces on analyses?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Technique of carrying out cleaning and siphon clysters.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Technique of carrying out nutritious, medication delivering, hypertonic, oil-</w:t>
      </w:r>
      <w:r w:rsidR="00A83329">
        <w:rPr>
          <w:rFonts w:ascii="Times New Roman" w:hAnsi="Times New Roman"/>
          <w:sz w:val="28"/>
          <w:szCs w:val="28"/>
          <w:lang w:val="en-US"/>
        </w:rPr>
        <w:t>based clysters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Default="00164515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Urgent conditions at diseases of kidneys and </w:t>
      </w:r>
      <w:r>
        <w:rPr>
          <w:rFonts w:ascii="Times New Roman" w:eastAsia="Times New Roman" w:hAnsi="Times New Roman"/>
          <w:sz w:val="28"/>
          <w:szCs w:val="28"/>
          <w:lang w:val="en-US"/>
        </w:rPr>
        <w:t>urinary</w:t>
      </w:r>
      <w:r>
        <w:rPr>
          <w:rFonts w:ascii="Times New Roman" w:hAnsi="Times New Roman"/>
          <w:sz w:val="28"/>
          <w:szCs w:val="28"/>
          <w:lang w:val="en-US"/>
        </w:rPr>
        <w:t xml:space="preserve"> ways</w:t>
      </w:r>
      <w:r w:rsidR="005C6976"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Default="00164515" w:rsidP="0016451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Nurcing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of patients with diseases of kidneys and </w:t>
      </w:r>
      <w:r>
        <w:rPr>
          <w:rFonts w:ascii="Times New Roman" w:eastAsia="Times New Roman" w:hAnsi="Times New Roman"/>
          <w:sz w:val="28"/>
          <w:szCs w:val="28"/>
          <w:lang w:val="en-US"/>
        </w:rPr>
        <w:t>urinary</w:t>
      </w:r>
      <w:r>
        <w:rPr>
          <w:rFonts w:ascii="Times New Roman" w:hAnsi="Times New Roman"/>
          <w:sz w:val="28"/>
          <w:szCs w:val="28"/>
          <w:lang w:val="en-US"/>
        </w:rPr>
        <w:t xml:space="preserve"> ways.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Capture of urine for laboratory research.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defined at the general analysis of urine?</w:t>
      </w:r>
    </w:p>
    <w:p w:rsidR="00164515" w:rsidRDefault="00164515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Method of the analysis of urine on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Kakovsky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– Addis.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Method of the analysis of urine on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Nechiporenko</w:t>
      </w:r>
      <w:proofErr w:type="spellEnd"/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Value of research of urine on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Zimnitsky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164515" w:rsidRPr="00164515" w:rsidRDefault="00164515" w:rsidP="00164515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  <w:lang w:val="en-US"/>
        </w:rPr>
      </w:pPr>
      <w:r w:rsidRPr="00164515">
        <w:rPr>
          <w:rFonts w:ascii="Times New Roman CYR" w:hAnsi="Times New Roman CYR" w:cs="Times New Roman CYR"/>
          <w:sz w:val="28"/>
          <w:szCs w:val="28"/>
          <w:lang w:val="en-US"/>
        </w:rPr>
        <w:t>Urinary catheter insertion, the general technique.</w:t>
      </w:r>
    </w:p>
    <w:p w:rsidR="00164515" w:rsidRDefault="00164515" w:rsidP="0016451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Segoe UI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is preparation </w:t>
      </w:r>
      <w:r>
        <w:rPr>
          <w:rFonts w:ascii="Times New Roman" w:eastAsia="Times New Roman" w:hAnsi="Times New Roman"/>
          <w:sz w:val="28"/>
          <w:szCs w:val="28"/>
          <w:lang w:val="en-US"/>
        </w:rPr>
        <w:t>the patient for the diagnostic radiology kidney and urinary excretion system tests?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Nursing care of the critically ill patients.</w:t>
      </w:r>
    </w:p>
    <w:p w:rsid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Technics of indirect massage of heart.</w:t>
      </w:r>
    </w:p>
    <w:p w:rsidR="00164515" w:rsidRP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164515">
        <w:rPr>
          <w:rFonts w:ascii="Times New Roman CYR" w:hAnsi="Times New Roman CYR" w:cs="Times New Roman CYR"/>
          <w:sz w:val="28"/>
          <w:szCs w:val="28"/>
          <w:lang w:val="en-US"/>
        </w:rPr>
        <w:t>Methods of external chest compressions and ventilation "mouth to mouth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164515">
        <w:rPr>
          <w:rFonts w:ascii="Times New Roman CYR" w:hAnsi="Times New Roman CYR" w:cs="Times New Roman CYR"/>
          <w:sz w:val="28"/>
          <w:szCs w:val="28"/>
          <w:lang w:val="en-US"/>
        </w:rPr>
        <w:t xml:space="preserve">" </w:t>
      </w:r>
    </w:p>
    <w:p w:rsidR="00164515" w:rsidRPr="00164515" w:rsidRDefault="00164515" w:rsidP="001645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</w:pPr>
      <w:r w:rsidRPr="00164515">
        <w:rPr>
          <w:rFonts w:ascii="Times New Roman CYR" w:hAnsi="Times New Roman CYR" w:cs="Times New Roman CYR"/>
          <w:sz w:val="28"/>
          <w:szCs w:val="28"/>
          <w:lang w:val="en-US"/>
        </w:rPr>
        <w:t>Methods of external chest compressions and ventilation "mouth-to-nose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164515">
        <w:rPr>
          <w:rFonts w:ascii="Times New Roman CYR" w:hAnsi="Times New Roman CYR" w:cs="Times New Roman CYR"/>
          <w:sz w:val="28"/>
          <w:szCs w:val="28"/>
          <w:lang w:val="en-US"/>
        </w:rPr>
        <w:t>"</w:t>
      </w:r>
    </w:p>
    <w:p w:rsidR="00164515" w:rsidRDefault="00164515" w:rsidP="00026310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Diagnostics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clinical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death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3B63B9" w:rsidRDefault="003B63B9" w:rsidP="003B63B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Ascertaining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biological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death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A5FAE" w:rsidRPr="00A83329" w:rsidRDefault="003B63B9" w:rsidP="00A83329">
      <w:pPr>
        <w:numPr>
          <w:ilvl w:val="0"/>
          <w:numId w:val="27"/>
        </w:numPr>
        <w:spacing w:before="100" w:beforeAutospacing="1" w:after="100" w:afterAutospacing="1" w:line="240" w:lineRule="auto"/>
        <w:ind w:left="426" w:hanging="426"/>
        <w:rPr>
          <w:szCs w:val="28"/>
          <w:lang w:val="en-US"/>
        </w:rPr>
      </w:pPr>
      <w:r w:rsidRPr="00A83329">
        <w:rPr>
          <w:rFonts w:ascii="Times New Roman" w:hAnsi="Times New Roman"/>
          <w:sz w:val="28"/>
          <w:szCs w:val="28"/>
          <w:lang w:val="en-US"/>
        </w:rPr>
        <w:t>Rules of the reference with a corpse.</w:t>
      </w:r>
    </w:p>
    <w:sectPr w:rsidR="003A5FAE" w:rsidRPr="00A83329" w:rsidSect="00A3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47D1"/>
    <w:multiLevelType w:val="hybridMultilevel"/>
    <w:tmpl w:val="9FA4F530"/>
    <w:lvl w:ilvl="0" w:tplc="D71A98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5B0"/>
    <w:multiLevelType w:val="hybridMultilevel"/>
    <w:tmpl w:val="1ECC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4B234">
      <w:start w:val="4"/>
      <w:numFmt w:val="bullet"/>
      <w:lvlText w:val="-"/>
      <w:lvlJc w:val="left"/>
      <w:pPr>
        <w:tabs>
          <w:tab w:val="num" w:pos="1440"/>
        </w:tabs>
        <w:ind w:left="853" w:firstLine="227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A234B"/>
    <w:multiLevelType w:val="hybridMultilevel"/>
    <w:tmpl w:val="D60291B2"/>
    <w:lvl w:ilvl="0" w:tplc="DF5A2C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92E37"/>
    <w:multiLevelType w:val="hybridMultilevel"/>
    <w:tmpl w:val="813C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053AB"/>
    <w:multiLevelType w:val="hybridMultilevel"/>
    <w:tmpl w:val="557CDBB8"/>
    <w:lvl w:ilvl="0" w:tplc="0419000F">
      <w:start w:val="1"/>
      <w:numFmt w:val="decimal"/>
      <w:lvlText w:val="%1."/>
      <w:lvlJc w:val="left"/>
      <w:pPr>
        <w:tabs>
          <w:tab w:val="num" w:pos="587"/>
        </w:tabs>
        <w:ind w:left="0" w:firstLine="22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42A11"/>
    <w:multiLevelType w:val="hybridMultilevel"/>
    <w:tmpl w:val="4B7652C0"/>
    <w:lvl w:ilvl="0" w:tplc="1B68A8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167712"/>
    <w:multiLevelType w:val="hybridMultilevel"/>
    <w:tmpl w:val="5AEC61E0"/>
    <w:lvl w:ilvl="0" w:tplc="0419001B">
      <w:start w:val="1"/>
      <w:numFmt w:val="lowerRoman"/>
      <w:lvlText w:val="%1."/>
      <w:lvlJc w:val="right"/>
      <w:pPr>
        <w:ind w:left="3578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007DB"/>
    <w:multiLevelType w:val="singleLevel"/>
    <w:tmpl w:val="49325534"/>
    <w:lvl w:ilvl="0">
      <w:start w:val="1"/>
      <w:numFmt w:val="decimal"/>
      <w:suff w:val="space"/>
      <w:lvlText w:val="%1."/>
      <w:lvlJc w:val="left"/>
      <w:pPr>
        <w:ind w:left="928" w:hanging="360"/>
      </w:pPr>
    </w:lvl>
  </w:abstractNum>
  <w:abstractNum w:abstractNumId="8">
    <w:nsid w:val="2AF10FA0"/>
    <w:multiLevelType w:val="hybridMultilevel"/>
    <w:tmpl w:val="4722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E75705"/>
    <w:multiLevelType w:val="hybridMultilevel"/>
    <w:tmpl w:val="5E3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733A"/>
    <w:multiLevelType w:val="hybridMultilevel"/>
    <w:tmpl w:val="343EA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A35366"/>
    <w:multiLevelType w:val="hybridMultilevel"/>
    <w:tmpl w:val="88BC30DA"/>
    <w:lvl w:ilvl="0" w:tplc="D71A985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49BC6CCC"/>
    <w:multiLevelType w:val="hybridMultilevel"/>
    <w:tmpl w:val="3B50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A05F9"/>
    <w:multiLevelType w:val="hybridMultilevel"/>
    <w:tmpl w:val="B11AB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66C5F"/>
    <w:multiLevelType w:val="hybridMultilevel"/>
    <w:tmpl w:val="AF028FB0"/>
    <w:lvl w:ilvl="0" w:tplc="C402F4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731F1"/>
    <w:multiLevelType w:val="hybridMultilevel"/>
    <w:tmpl w:val="51CE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8B448A"/>
    <w:multiLevelType w:val="singleLevel"/>
    <w:tmpl w:val="49325534"/>
    <w:lvl w:ilvl="0">
      <w:start w:val="1"/>
      <w:numFmt w:val="decimal"/>
      <w:suff w:val="space"/>
      <w:lvlText w:val="%1."/>
      <w:lvlJc w:val="left"/>
      <w:pPr>
        <w:ind w:left="360" w:hanging="360"/>
      </w:pPr>
    </w:lvl>
  </w:abstractNum>
  <w:abstractNum w:abstractNumId="17">
    <w:nsid w:val="507323BF"/>
    <w:multiLevelType w:val="hybridMultilevel"/>
    <w:tmpl w:val="1C6CD9E4"/>
    <w:lvl w:ilvl="0" w:tplc="B126835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B2083"/>
    <w:multiLevelType w:val="hybridMultilevel"/>
    <w:tmpl w:val="D2E2A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2E2EBC"/>
    <w:multiLevelType w:val="hybridMultilevel"/>
    <w:tmpl w:val="B534FF4E"/>
    <w:lvl w:ilvl="0" w:tplc="C402F4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C402F4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822221"/>
    <w:multiLevelType w:val="hybridMultilevel"/>
    <w:tmpl w:val="D528EF52"/>
    <w:lvl w:ilvl="0" w:tplc="D71A98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95061C"/>
    <w:multiLevelType w:val="hybridMultilevel"/>
    <w:tmpl w:val="09C2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450953"/>
    <w:multiLevelType w:val="hybridMultilevel"/>
    <w:tmpl w:val="CF6278F6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3341D"/>
    <w:multiLevelType w:val="hybridMultilevel"/>
    <w:tmpl w:val="182A5C72"/>
    <w:lvl w:ilvl="0" w:tplc="D71A98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D68B5"/>
    <w:multiLevelType w:val="hybridMultilevel"/>
    <w:tmpl w:val="5EB84680"/>
    <w:lvl w:ilvl="0" w:tplc="D71A985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23"/>
  </w:num>
  <w:num w:numId="16">
    <w:abstractNumId w:val="2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2"/>
  </w:num>
  <w:num w:numId="20">
    <w:abstractNumId w:val="11"/>
  </w:num>
  <w:num w:numId="21">
    <w:abstractNumId w:val="6"/>
  </w:num>
  <w:num w:numId="22">
    <w:abstractNumId w:val="13"/>
  </w:num>
  <w:num w:numId="23">
    <w:abstractNumId w:val="12"/>
  </w:num>
  <w:num w:numId="24">
    <w:abstractNumId w:val="9"/>
  </w:num>
  <w:num w:numId="25">
    <w:abstractNumId w:val="7"/>
    <w:lvlOverride w:ilvl="0">
      <w:startOverride w:val="1"/>
    </w:lvlOverride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2500"/>
    <w:rsid w:val="00026310"/>
    <w:rsid w:val="001251DF"/>
    <w:rsid w:val="00164515"/>
    <w:rsid w:val="00180293"/>
    <w:rsid w:val="00186B1F"/>
    <w:rsid w:val="001A2BC9"/>
    <w:rsid w:val="003A5FAE"/>
    <w:rsid w:val="003B63B9"/>
    <w:rsid w:val="004B7610"/>
    <w:rsid w:val="005C6976"/>
    <w:rsid w:val="005E2500"/>
    <w:rsid w:val="007235FC"/>
    <w:rsid w:val="007F62EF"/>
    <w:rsid w:val="008535EB"/>
    <w:rsid w:val="009A3348"/>
    <w:rsid w:val="00A30ECE"/>
    <w:rsid w:val="00A627BA"/>
    <w:rsid w:val="00A83329"/>
    <w:rsid w:val="00C81058"/>
    <w:rsid w:val="00CB185F"/>
    <w:rsid w:val="00CF1D47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D3492-81AA-4F17-A307-E4766328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FAE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A627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A627B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A627BA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A627B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semiHidden/>
    <w:unhideWhenUsed/>
    <w:rsid w:val="00A627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627B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A627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A627B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627BA"/>
    <w:pPr>
      <w:ind w:left="720"/>
      <w:contextualSpacing/>
    </w:pPr>
  </w:style>
  <w:style w:type="paragraph" w:customStyle="1" w:styleId="a00">
    <w:name w:val="a0"/>
    <w:basedOn w:val="a"/>
    <w:rsid w:val="00FD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2017-05-02T21:16:00Z</dcterms:created>
  <dcterms:modified xsi:type="dcterms:W3CDTF">2017-05-05T10:16:00Z</dcterms:modified>
</cp:coreProperties>
</file>