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Федеральное государственное бюджетное учреждение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«Национальный медицинский исследовательский центр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реабилитации и курортологии»</w:t>
        <w:br w:type="textWrapping"/>
        <w:t xml:space="preserve">Министерства здравоохранения Российской Федерации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Заявка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участие в IV Международной студенческой Олимпиаде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медицинской реабилитации и санаторно-курортному лечению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команды: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ВУЗа: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Участники команды:</w:t>
              <w:br w:type="textWrapping"/>
              <w:t xml:space="preserve">(ФИО, курс, факультет, </w:t>
              <w:br w:type="textWrapping"/>
              <w:t xml:space="preserve">№ студенческого билета)</w:t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Капитан команды: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2)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3)</w:t>
              <w:br w:type="textWrapping"/>
              <w:t xml:space="preserve">4)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5)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Сопровождающие лица: </w:t>
              <w:br w:type="textWrapping"/>
              <w:t xml:space="preserve">(ФИО, статус)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Контактные данные:</w:t>
              <w:br w:type="textWrapping"/>
              <w:t xml:space="preserve">(Телефон представителя, E-mail, VK)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Необходимость приглашения на имя ректора от ФГБУ НМИЦ РК Минздрава России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Комментарий: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Заявки принимаются до 20 февраля 2022 года на официальную почту олимпиады: olimpiada.nmicrk@yandex.ru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заявке необходимо прикрепить согласие на обработку персональных данных от каждого члена команды.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