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CB" w:rsidRDefault="00A3766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Ответы</w:t>
      </w:r>
    </w:p>
    <w:p w:rsidR="009773CB" w:rsidRDefault="00A3766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на задания заключительного этапа олимпиады для школьников «Юный медик» </w:t>
      </w:r>
    </w:p>
    <w:p w:rsidR="009773CB" w:rsidRDefault="00A3766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2021-2022 учебного года</w:t>
      </w:r>
    </w:p>
    <w:p w:rsidR="009773CB" w:rsidRDefault="009773CB">
      <w:pPr>
        <w:shd w:val="clear" w:color="auto" w:fill="FFFFFF"/>
        <w:jc w:val="both"/>
      </w:pPr>
    </w:p>
    <w:p w:rsidR="009773CB" w:rsidRDefault="00A37666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Критерии оценивания работы:</w:t>
      </w:r>
    </w:p>
    <w:p w:rsidR="009773CB" w:rsidRDefault="00A37666">
      <w:pPr>
        <w:pStyle w:val="a5"/>
        <w:numPr>
          <w:ilvl w:val="0"/>
          <w:numId w:val="36"/>
        </w:numPr>
        <w:shd w:val="clear" w:color="auto" w:fill="FFFFFF"/>
        <w:ind w:left="426" w:hanging="284"/>
        <w:jc w:val="both"/>
        <w:rPr>
          <w:i/>
        </w:rPr>
      </w:pPr>
      <w:r>
        <w:rPr>
          <w:b/>
          <w:i/>
        </w:rPr>
        <w:t xml:space="preserve">правильный ответ на задания </w:t>
      </w:r>
      <w:r>
        <w:rPr>
          <w:b/>
          <w:i/>
          <w:color w:val="000000"/>
        </w:rPr>
        <w:t xml:space="preserve">1 - 14 </w:t>
      </w:r>
      <w:r>
        <w:rPr>
          <w:i/>
        </w:rPr>
        <w:t xml:space="preserve">оценивается в </w:t>
      </w:r>
      <w:r>
        <w:rPr>
          <w:b/>
          <w:i/>
        </w:rPr>
        <w:t>1 балл</w:t>
      </w:r>
      <w:r>
        <w:rPr>
          <w:i/>
        </w:rPr>
        <w:t xml:space="preserve">; </w:t>
      </w:r>
    </w:p>
    <w:p w:rsidR="009773CB" w:rsidRDefault="00A37666">
      <w:pPr>
        <w:pStyle w:val="a5"/>
        <w:numPr>
          <w:ilvl w:val="0"/>
          <w:numId w:val="36"/>
        </w:numPr>
        <w:ind w:left="426" w:hanging="284"/>
        <w:jc w:val="both"/>
        <w:rPr>
          <w:i/>
        </w:rPr>
      </w:pPr>
      <w:r>
        <w:rPr>
          <w:b/>
          <w:i/>
        </w:rPr>
        <w:t>правильный ответ на задания 1</w:t>
      </w:r>
      <w:r>
        <w:rPr>
          <w:b/>
          <w:i/>
          <w:color w:val="000000"/>
        </w:rPr>
        <w:t xml:space="preserve">5 - 19 </w:t>
      </w:r>
      <w:r>
        <w:rPr>
          <w:i/>
        </w:rPr>
        <w:t xml:space="preserve">оценивается в </w:t>
      </w:r>
      <w:r>
        <w:rPr>
          <w:b/>
          <w:i/>
        </w:rPr>
        <w:t>2 балла</w:t>
      </w:r>
      <w:r>
        <w:rPr>
          <w:i/>
        </w:rPr>
        <w:t xml:space="preserve">; </w:t>
      </w:r>
    </w:p>
    <w:p w:rsidR="009773CB" w:rsidRDefault="00A37666">
      <w:pPr>
        <w:pStyle w:val="a5"/>
        <w:numPr>
          <w:ilvl w:val="0"/>
          <w:numId w:val="36"/>
        </w:numPr>
        <w:ind w:left="426" w:hanging="284"/>
        <w:jc w:val="both"/>
        <w:rPr>
          <w:i/>
        </w:rPr>
      </w:pPr>
      <w:r>
        <w:rPr>
          <w:b/>
          <w:i/>
        </w:rPr>
        <w:t xml:space="preserve">правильный ответ на задания 20 – 25 </w:t>
      </w:r>
      <w:r>
        <w:rPr>
          <w:i/>
        </w:rPr>
        <w:t xml:space="preserve">оценивается в </w:t>
      </w:r>
      <w:r>
        <w:rPr>
          <w:b/>
          <w:i/>
        </w:rPr>
        <w:t>3 балла</w:t>
      </w:r>
      <w:r>
        <w:rPr>
          <w:i/>
        </w:rPr>
        <w:t>;</w:t>
      </w:r>
    </w:p>
    <w:p w:rsidR="009773CB" w:rsidRDefault="00A37666">
      <w:pPr>
        <w:pStyle w:val="a5"/>
        <w:numPr>
          <w:ilvl w:val="0"/>
          <w:numId w:val="36"/>
        </w:numPr>
        <w:ind w:left="426" w:hanging="284"/>
        <w:jc w:val="both"/>
        <w:rPr>
          <w:i/>
        </w:rPr>
      </w:pPr>
      <w:r>
        <w:rPr>
          <w:b/>
          <w:i/>
        </w:rPr>
        <w:t xml:space="preserve">правильный ответ на задания 26 - 30 </w:t>
      </w:r>
      <w:r>
        <w:rPr>
          <w:i/>
        </w:rPr>
        <w:t xml:space="preserve">оценивается в </w:t>
      </w:r>
      <w:r>
        <w:rPr>
          <w:b/>
          <w:i/>
        </w:rPr>
        <w:t>5 баллов</w:t>
      </w:r>
      <w:r>
        <w:rPr>
          <w:i/>
        </w:rPr>
        <w:t>;</w:t>
      </w:r>
    </w:p>
    <w:p w:rsidR="009773CB" w:rsidRDefault="00A37666">
      <w:pPr>
        <w:pStyle w:val="a5"/>
        <w:numPr>
          <w:ilvl w:val="0"/>
          <w:numId w:val="36"/>
        </w:numPr>
        <w:ind w:left="426" w:hanging="284"/>
        <w:jc w:val="both"/>
        <w:rPr>
          <w:i/>
        </w:rPr>
      </w:pPr>
      <w:r>
        <w:rPr>
          <w:b/>
          <w:i/>
        </w:rPr>
        <w:t>частично правильный ответ на задание и полностью неправильный ответ</w:t>
      </w:r>
      <w:r>
        <w:rPr>
          <w:i/>
        </w:rPr>
        <w:t xml:space="preserve"> оценивается в </w:t>
      </w:r>
      <w:r>
        <w:rPr>
          <w:b/>
          <w:i/>
        </w:rPr>
        <w:t>0 баллов</w:t>
      </w:r>
      <w:r>
        <w:rPr>
          <w:i/>
        </w:rPr>
        <w:t>.</w:t>
      </w:r>
    </w:p>
    <w:p w:rsidR="009773CB" w:rsidRDefault="009773CB">
      <w:pPr>
        <w:jc w:val="center"/>
        <w:rPr>
          <w:b/>
          <w:i/>
          <w:color w:val="000000"/>
        </w:rPr>
      </w:pPr>
    </w:p>
    <w:p w:rsidR="009773CB" w:rsidRDefault="00A37666" w:rsidP="00A37666">
      <w:pPr>
        <w:shd w:val="clear" w:color="auto" w:fill="FFFFFF"/>
        <w:jc w:val="both"/>
        <w:rPr>
          <w:b/>
          <w:color w:val="000000"/>
        </w:rPr>
      </w:pPr>
      <w:r>
        <w:rPr>
          <w:b/>
        </w:rPr>
        <w:t>Задания с выбором одного правильного ответа</w:t>
      </w:r>
    </w:p>
    <w:p w:rsidR="009773CB" w:rsidRDefault="009773CB" w:rsidP="00A37666">
      <w:pPr>
        <w:shd w:val="clear" w:color="auto" w:fill="FFFFFF"/>
        <w:jc w:val="both"/>
        <w:rPr>
          <w:b/>
          <w:color w:val="000000"/>
        </w:rPr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1. Вторично-активный транспорт осуществляется:</w:t>
      </w:r>
    </w:p>
    <w:p w:rsidR="009773CB" w:rsidRDefault="00A37666" w:rsidP="00A37666">
      <w:pPr>
        <w:jc w:val="both"/>
      </w:pPr>
      <w:r>
        <w:t xml:space="preserve">1) из зоны </w:t>
      </w:r>
      <w:proofErr w:type="spellStart"/>
      <w:r>
        <w:t>бóльшей</w:t>
      </w:r>
      <w:proofErr w:type="spellEnd"/>
      <w:r>
        <w:t xml:space="preserve"> концентрации вещества в зону меньшей концентрации с уменьшением энергии переносимого вещества</w:t>
      </w:r>
    </w:p>
    <w:p w:rsidR="009773CB" w:rsidRDefault="00A37666" w:rsidP="00A37666">
      <w:pPr>
        <w:jc w:val="both"/>
      </w:pPr>
      <w:r>
        <w:t xml:space="preserve">2) из зоны </w:t>
      </w:r>
      <w:proofErr w:type="spellStart"/>
      <w:r>
        <w:t>бóльшей</w:t>
      </w:r>
      <w:proofErr w:type="spellEnd"/>
      <w:r>
        <w:t xml:space="preserve"> концентрации вещества в зону меньшей концентрации с использованием белков-пе</w:t>
      </w:r>
      <w:r>
        <w:t>реносчиков</w:t>
      </w:r>
    </w:p>
    <w:p w:rsidR="009773CB" w:rsidRDefault="00A37666" w:rsidP="00A37666">
      <w:pPr>
        <w:jc w:val="both"/>
      </w:pPr>
      <w:r>
        <w:t xml:space="preserve">3) из зоны меньшей концентрации в зону </w:t>
      </w:r>
      <w:proofErr w:type="spellStart"/>
      <w:r>
        <w:t>бóльшей</w:t>
      </w:r>
      <w:proofErr w:type="spellEnd"/>
      <w:r>
        <w:t xml:space="preserve"> концентрации переносимого вещества без затраты энергии</w:t>
      </w:r>
    </w:p>
    <w:p w:rsidR="009773CB" w:rsidRDefault="00A37666" w:rsidP="00A37666">
      <w:pPr>
        <w:jc w:val="both"/>
      </w:pPr>
      <w:r>
        <w:t xml:space="preserve">4) из зоны меньшей концентрации в зону </w:t>
      </w:r>
      <w:proofErr w:type="spellStart"/>
      <w:r>
        <w:t>бóльшей</w:t>
      </w:r>
      <w:proofErr w:type="spellEnd"/>
      <w:r>
        <w:t xml:space="preserve"> концентрации переносимого вещества с затратой энергии электрохимического градиента какого-либо и</w:t>
      </w:r>
      <w:r>
        <w:t>она (например, натрия)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4</w:t>
      </w:r>
    </w:p>
    <w:p w:rsidR="009773CB" w:rsidRDefault="009773CB" w:rsidP="00A37666">
      <w:pPr>
        <w:jc w:val="both"/>
        <w:rPr>
          <w:b/>
        </w:rPr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2. Обезвреживание токсических и биоактивных продуктов эндогенного и экзогенного происхождения происходит преимущественно в:</w:t>
      </w:r>
    </w:p>
    <w:p w:rsidR="009773CB" w:rsidRDefault="00A37666" w:rsidP="00A37666">
      <w:pPr>
        <w:jc w:val="both"/>
      </w:pPr>
      <w:r>
        <w:t>1) ядре клетки</w:t>
      </w:r>
    </w:p>
    <w:p w:rsidR="009773CB" w:rsidRDefault="00A37666" w:rsidP="00A37666">
      <w:pPr>
        <w:jc w:val="both"/>
      </w:pPr>
      <w:r>
        <w:t>2) митохондриях</w:t>
      </w:r>
    </w:p>
    <w:p w:rsidR="009773CB" w:rsidRDefault="00A37666" w:rsidP="00A37666">
      <w:pPr>
        <w:jc w:val="both"/>
      </w:pPr>
      <w:r>
        <w:t>3) гранулярной эндоплазматической сети</w:t>
      </w:r>
    </w:p>
    <w:p w:rsidR="009773CB" w:rsidRDefault="00A37666" w:rsidP="00A37666">
      <w:pPr>
        <w:jc w:val="both"/>
      </w:pPr>
      <w:r>
        <w:t>4) гладкой эндоплазматической</w:t>
      </w:r>
      <w:r>
        <w:t xml:space="preserve"> сети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4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3. Основное количество АТФ образуется в:</w:t>
      </w:r>
    </w:p>
    <w:p w:rsidR="009773CB" w:rsidRDefault="00A37666" w:rsidP="00A37666">
      <w:pPr>
        <w:jc w:val="both"/>
      </w:pPr>
      <w:r>
        <w:t>1) ядре клетки</w:t>
      </w:r>
    </w:p>
    <w:p w:rsidR="009773CB" w:rsidRDefault="00A37666" w:rsidP="00A37666">
      <w:pPr>
        <w:jc w:val="both"/>
      </w:pPr>
      <w:r>
        <w:t>2) митохондриях</w:t>
      </w:r>
    </w:p>
    <w:p w:rsidR="009773CB" w:rsidRDefault="00A37666" w:rsidP="00A37666">
      <w:pPr>
        <w:jc w:val="both"/>
      </w:pPr>
      <w:r>
        <w:t>3) гранулярной эндоплазматической сети</w:t>
      </w:r>
    </w:p>
    <w:p w:rsidR="009773CB" w:rsidRDefault="00A37666" w:rsidP="00A37666">
      <w:pPr>
        <w:jc w:val="both"/>
      </w:pPr>
      <w:r>
        <w:t>4) гладкой эндоплазматической сети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2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4. Физиологическая система - это:</w:t>
      </w:r>
    </w:p>
    <w:p w:rsidR="009773CB" w:rsidRDefault="00A37666" w:rsidP="00A37666">
      <w:pPr>
        <w:jc w:val="both"/>
      </w:pPr>
      <w:r>
        <w:t xml:space="preserve">1) структурно-функциональная единица органа, </w:t>
      </w:r>
      <w:r>
        <w:t>состоящая из клеток всех тканей органа, объединенных общей системой кровообращения и иннервации</w:t>
      </w:r>
    </w:p>
    <w:p w:rsidR="009773CB" w:rsidRDefault="00A37666" w:rsidP="00A37666">
      <w:pPr>
        <w:jc w:val="both"/>
      </w:pPr>
      <w:r>
        <w:t>2) наследственно закрепленная система органов и тканей и центры их нейроэндокринной регуляции, обеспечивающая осуществление какой-либо крупной функции организма</w:t>
      </w:r>
    </w:p>
    <w:p w:rsidR="009773CB" w:rsidRDefault="00A37666" w:rsidP="00A37666">
      <w:pPr>
        <w:jc w:val="both"/>
      </w:pPr>
      <w:r>
        <w:t>3) временное объединение функций различных тканей, органов и их систем, направленное на достижение полезного результата</w:t>
      </w:r>
    </w:p>
    <w:p w:rsidR="009773CB" w:rsidRDefault="00A37666" w:rsidP="00A37666">
      <w:pPr>
        <w:jc w:val="both"/>
      </w:pPr>
      <w:r>
        <w:t>4) комплекс структур, участвующий в реализации какой-либо функции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2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5. Рефлекс – это ответная реакция организма на:</w:t>
      </w:r>
    </w:p>
    <w:p w:rsidR="009773CB" w:rsidRDefault="00A37666" w:rsidP="00A37666">
      <w:pPr>
        <w:ind w:left="66"/>
        <w:jc w:val="both"/>
      </w:pPr>
      <w:r>
        <w:t>1) изменени</w:t>
      </w:r>
      <w:r>
        <w:t>е внешней среды</w:t>
      </w:r>
    </w:p>
    <w:p w:rsidR="009773CB" w:rsidRDefault="00A37666" w:rsidP="00A37666">
      <w:pPr>
        <w:ind w:left="66"/>
        <w:jc w:val="both"/>
      </w:pPr>
      <w:r>
        <w:lastRenderedPageBreak/>
        <w:t>2) изменение внешней и внутренней среды, осуществляемая с участием нервной системы в ответ на раздражение рецепторов</w:t>
      </w:r>
    </w:p>
    <w:p w:rsidR="009773CB" w:rsidRDefault="00A37666" w:rsidP="00A37666">
      <w:pPr>
        <w:ind w:left="66"/>
        <w:jc w:val="both"/>
      </w:pPr>
      <w:r>
        <w:t>3) раздражении нервного центра спинного или головного мозга</w:t>
      </w:r>
    </w:p>
    <w:p w:rsidR="009773CB" w:rsidRDefault="00A37666" w:rsidP="00A37666">
      <w:pPr>
        <w:ind w:left="66"/>
        <w:jc w:val="both"/>
      </w:pPr>
      <w:r>
        <w:t>4) изменение внутренней среды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2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6. Источники развития э</w:t>
      </w:r>
      <w:r>
        <w:rPr>
          <w:b/>
        </w:rPr>
        <w:t xml:space="preserve">пителиальных тканей: </w:t>
      </w:r>
    </w:p>
    <w:p w:rsidR="009773CB" w:rsidRDefault="00A37666" w:rsidP="00A37666">
      <w:pPr>
        <w:jc w:val="both"/>
      </w:pPr>
      <w:r>
        <w:t>1) эктодерма</w:t>
      </w:r>
    </w:p>
    <w:p w:rsidR="009773CB" w:rsidRDefault="00A37666" w:rsidP="00A37666">
      <w:pPr>
        <w:jc w:val="both"/>
      </w:pPr>
      <w:r>
        <w:t xml:space="preserve">2) мезодерма, энтодерма </w:t>
      </w:r>
    </w:p>
    <w:p w:rsidR="009773CB" w:rsidRDefault="00A37666" w:rsidP="00A37666">
      <w:pPr>
        <w:jc w:val="both"/>
      </w:pPr>
      <w:r>
        <w:t xml:space="preserve">3) эктодерма, энтодерма, мезодерма </w:t>
      </w:r>
    </w:p>
    <w:p w:rsidR="009773CB" w:rsidRDefault="00A37666" w:rsidP="00A37666">
      <w:pPr>
        <w:jc w:val="both"/>
      </w:pPr>
      <w:r>
        <w:t>4) мезодерма, эктодерма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3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7. Нейроны вегетативного ганглия по числу отростков: </w:t>
      </w:r>
    </w:p>
    <w:p w:rsidR="009773CB" w:rsidRDefault="00A37666" w:rsidP="00A37666">
      <w:pPr>
        <w:jc w:val="both"/>
      </w:pPr>
      <w:r>
        <w:t xml:space="preserve">1) униполярные </w:t>
      </w:r>
    </w:p>
    <w:p w:rsidR="009773CB" w:rsidRDefault="00A37666" w:rsidP="00A37666">
      <w:pPr>
        <w:jc w:val="both"/>
      </w:pPr>
      <w:r>
        <w:t xml:space="preserve">2) биполярные </w:t>
      </w:r>
    </w:p>
    <w:p w:rsidR="009773CB" w:rsidRDefault="00A37666" w:rsidP="00A37666">
      <w:pPr>
        <w:jc w:val="both"/>
      </w:pPr>
      <w:r>
        <w:t xml:space="preserve">3) </w:t>
      </w:r>
      <w:proofErr w:type="spellStart"/>
      <w:r>
        <w:t>псевдоуниполярные</w:t>
      </w:r>
      <w:proofErr w:type="spellEnd"/>
    </w:p>
    <w:p w:rsidR="009773CB" w:rsidRDefault="00A37666" w:rsidP="00A37666">
      <w:pPr>
        <w:jc w:val="both"/>
      </w:pPr>
      <w:r>
        <w:t xml:space="preserve">4) </w:t>
      </w:r>
      <w:proofErr w:type="spellStart"/>
      <w:r>
        <w:t>мультиполярные</w:t>
      </w:r>
      <w:proofErr w:type="spellEnd"/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4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8. Гепарин синтезируют: </w:t>
      </w:r>
    </w:p>
    <w:p w:rsidR="009773CB" w:rsidRDefault="00A37666" w:rsidP="00A37666">
      <w:pPr>
        <w:jc w:val="both"/>
      </w:pPr>
      <w:r>
        <w:t xml:space="preserve">1) тучные клетки </w:t>
      </w:r>
    </w:p>
    <w:p w:rsidR="009773CB" w:rsidRDefault="00A37666" w:rsidP="00A37666">
      <w:pPr>
        <w:jc w:val="both"/>
      </w:pPr>
      <w:r>
        <w:t xml:space="preserve">2) клетки </w:t>
      </w:r>
      <w:proofErr w:type="spellStart"/>
      <w:r>
        <w:t>Пуркинье</w:t>
      </w:r>
      <w:proofErr w:type="spellEnd"/>
    </w:p>
    <w:p w:rsidR="009773CB" w:rsidRDefault="00A37666" w:rsidP="00A37666">
      <w:pPr>
        <w:jc w:val="both"/>
      </w:pPr>
      <w:r>
        <w:t xml:space="preserve">3) эритроциты </w:t>
      </w:r>
    </w:p>
    <w:p w:rsidR="009773CB" w:rsidRDefault="00A37666" w:rsidP="00A37666">
      <w:pPr>
        <w:jc w:val="both"/>
      </w:pPr>
      <w:r>
        <w:t>4) париетальные клетки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1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9. Оболочки желчного пузыря: </w:t>
      </w:r>
    </w:p>
    <w:p w:rsidR="009773CB" w:rsidRDefault="00A37666" w:rsidP="00A37666">
      <w:pPr>
        <w:jc w:val="both"/>
      </w:pPr>
      <w:r>
        <w:t xml:space="preserve">1) слизистая, подслизистая, мышечная, адвентициальная </w:t>
      </w:r>
    </w:p>
    <w:p w:rsidR="009773CB" w:rsidRDefault="00A37666" w:rsidP="00A37666">
      <w:pPr>
        <w:jc w:val="both"/>
      </w:pPr>
      <w:r>
        <w:t xml:space="preserve">2) слизистая, мышечная, наружная </w:t>
      </w:r>
    </w:p>
    <w:p w:rsidR="009773CB" w:rsidRDefault="00A37666" w:rsidP="00A37666">
      <w:pPr>
        <w:jc w:val="both"/>
      </w:pPr>
      <w:r>
        <w:t>3) слизистая, под</w:t>
      </w:r>
      <w:r>
        <w:t>слизистая, мышечная, серозная</w:t>
      </w:r>
    </w:p>
    <w:p w:rsidR="009773CB" w:rsidRDefault="00A37666" w:rsidP="00A37666">
      <w:pPr>
        <w:jc w:val="both"/>
      </w:pPr>
      <w:r>
        <w:t>4) слизистая, подслизистая, мышечная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2</w:t>
      </w:r>
    </w:p>
    <w:p w:rsidR="009773CB" w:rsidRDefault="009773CB" w:rsidP="00A37666">
      <w:pPr>
        <w:jc w:val="both"/>
        <w:rPr>
          <w:b/>
        </w:rPr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10. Остеокласты образуются из: </w:t>
      </w:r>
    </w:p>
    <w:p w:rsidR="009773CB" w:rsidRDefault="00A37666" w:rsidP="00A37666">
      <w:pPr>
        <w:jc w:val="both"/>
      </w:pPr>
      <w:r>
        <w:t xml:space="preserve">1) остеобластов </w:t>
      </w:r>
    </w:p>
    <w:p w:rsidR="009773CB" w:rsidRDefault="00A37666" w:rsidP="00A37666">
      <w:pPr>
        <w:jc w:val="both"/>
      </w:pPr>
      <w:r>
        <w:t xml:space="preserve">2) остеоцитов </w:t>
      </w:r>
    </w:p>
    <w:p w:rsidR="009773CB" w:rsidRDefault="00A37666" w:rsidP="00A37666">
      <w:pPr>
        <w:jc w:val="both"/>
      </w:pPr>
      <w:r>
        <w:t xml:space="preserve">3) моноцитов </w:t>
      </w:r>
    </w:p>
    <w:p w:rsidR="009773CB" w:rsidRDefault="00A37666" w:rsidP="00A37666">
      <w:pPr>
        <w:jc w:val="both"/>
      </w:pPr>
      <w:r>
        <w:t xml:space="preserve">4) клеток </w:t>
      </w:r>
      <w:proofErr w:type="spellStart"/>
      <w:r>
        <w:t>Лангерганса</w:t>
      </w:r>
      <w:proofErr w:type="spellEnd"/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3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Междольковый</w:t>
      </w:r>
      <w:proofErr w:type="spellEnd"/>
      <w:r>
        <w:rPr>
          <w:b/>
        </w:rPr>
        <w:t xml:space="preserve"> выводной проток околоушной слюнной железы выстлан эпителием: </w:t>
      </w:r>
    </w:p>
    <w:p w:rsidR="009773CB" w:rsidRDefault="00A37666" w:rsidP="00A37666">
      <w:pPr>
        <w:jc w:val="both"/>
      </w:pPr>
      <w:r>
        <w:t xml:space="preserve">1) многослойным плоским </w:t>
      </w:r>
      <w:proofErr w:type="spellStart"/>
      <w:r>
        <w:t>неороговевающим</w:t>
      </w:r>
      <w:proofErr w:type="spellEnd"/>
    </w:p>
    <w:p w:rsidR="009773CB" w:rsidRDefault="00A37666" w:rsidP="00A37666">
      <w:pPr>
        <w:jc w:val="both"/>
      </w:pPr>
      <w:r>
        <w:t xml:space="preserve">2) многослойным переходным </w:t>
      </w:r>
    </w:p>
    <w:p w:rsidR="009773CB" w:rsidRDefault="00A37666" w:rsidP="00A37666">
      <w:pPr>
        <w:jc w:val="both"/>
      </w:pPr>
      <w:r>
        <w:t xml:space="preserve">3) однослойным плоским </w:t>
      </w:r>
    </w:p>
    <w:p w:rsidR="009773CB" w:rsidRDefault="00A37666" w:rsidP="00A37666">
      <w:pPr>
        <w:jc w:val="both"/>
      </w:pPr>
      <w:r>
        <w:t>4) однослойным кубическим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1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12. Молекула </w:t>
      </w:r>
      <w:proofErr w:type="spellStart"/>
      <w:r>
        <w:rPr>
          <w:b/>
        </w:rPr>
        <w:t>иРНК</w:t>
      </w:r>
      <w:proofErr w:type="spellEnd"/>
      <w:r>
        <w:rPr>
          <w:b/>
        </w:rPr>
        <w:t xml:space="preserve"> имеет последовательность: АУГЦУУГГАУАУЦУУААУ. Определите число видов </w:t>
      </w:r>
      <w:proofErr w:type="spellStart"/>
      <w:r>
        <w:rPr>
          <w:b/>
        </w:rPr>
        <w:t>тРНК</w:t>
      </w:r>
      <w:proofErr w:type="spellEnd"/>
      <w:r>
        <w:rPr>
          <w:b/>
        </w:rPr>
        <w:t>, задействованных в процессе трансляции:</w:t>
      </w:r>
    </w:p>
    <w:p w:rsidR="009773CB" w:rsidRDefault="00A37666" w:rsidP="00A37666">
      <w:pPr>
        <w:ind w:left="66"/>
        <w:jc w:val="both"/>
      </w:pPr>
      <w:r>
        <w:t>1) 4</w:t>
      </w:r>
    </w:p>
    <w:p w:rsidR="009773CB" w:rsidRDefault="00A37666" w:rsidP="00A37666">
      <w:pPr>
        <w:ind w:left="66"/>
        <w:jc w:val="both"/>
      </w:pPr>
      <w:r>
        <w:lastRenderedPageBreak/>
        <w:t>2) 5</w:t>
      </w:r>
    </w:p>
    <w:p w:rsidR="009773CB" w:rsidRDefault="00A37666" w:rsidP="00A37666">
      <w:pPr>
        <w:ind w:left="66"/>
        <w:jc w:val="both"/>
      </w:pPr>
      <w:r>
        <w:t>3) 6</w:t>
      </w:r>
    </w:p>
    <w:p w:rsidR="009773CB" w:rsidRDefault="00A37666" w:rsidP="00A37666">
      <w:pPr>
        <w:ind w:left="66"/>
        <w:jc w:val="both"/>
      </w:pPr>
      <w:r>
        <w:t>4) 7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2</w:t>
      </w:r>
    </w:p>
    <w:p w:rsidR="009773CB" w:rsidRDefault="009773CB" w:rsidP="00A37666">
      <w:pPr>
        <w:jc w:val="both"/>
        <w:rPr>
          <w:b/>
        </w:rPr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13. В яйцеклетке овцы 27 хромосом. Сколько </w:t>
      </w:r>
      <w:proofErr w:type="spellStart"/>
      <w:r>
        <w:rPr>
          <w:b/>
        </w:rPr>
        <w:t>аутосом</w:t>
      </w:r>
      <w:proofErr w:type="spellEnd"/>
      <w:r>
        <w:rPr>
          <w:b/>
        </w:rPr>
        <w:t xml:space="preserve"> в соматической клетке барана? </w:t>
      </w:r>
    </w:p>
    <w:p w:rsidR="009773CB" w:rsidRDefault="00A37666" w:rsidP="00A37666">
      <w:pPr>
        <w:jc w:val="both"/>
      </w:pPr>
      <w:r>
        <w:t xml:space="preserve">1) 26 </w:t>
      </w:r>
    </w:p>
    <w:p w:rsidR="009773CB" w:rsidRDefault="00A37666" w:rsidP="00A37666">
      <w:pPr>
        <w:jc w:val="both"/>
      </w:pPr>
      <w:r>
        <w:t>2) 27</w:t>
      </w:r>
    </w:p>
    <w:p w:rsidR="009773CB" w:rsidRDefault="00A37666" w:rsidP="00A37666">
      <w:pPr>
        <w:jc w:val="both"/>
      </w:pPr>
      <w:r>
        <w:t>3) 52</w:t>
      </w:r>
    </w:p>
    <w:p w:rsidR="009773CB" w:rsidRDefault="00A37666" w:rsidP="00A37666">
      <w:pPr>
        <w:jc w:val="both"/>
      </w:pPr>
      <w:r>
        <w:t>4) 54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</w:t>
      </w:r>
      <w:r>
        <w:rPr>
          <w:b/>
        </w:rPr>
        <w:t>т: 3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14. У особи с генотипом </w:t>
      </w:r>
      <w:proofErr w:type="spellStart"/>
      <w:r>
        <w:rPr>
          <w:b/>
        </w:rPr>
        <w:t>АаВвСCDd</w:t>
      </w:r>
      <w:proofErr w:type="spellEnd"/>
      <w:r>
        <w:rPr>
          <w:b/>
        </w:rPr>
        <w:t xml:space="preserve"> гены А и d, а и D попарно сцеплены, кроссинговер отсутствует. Сколько различных типов гамет образуется у данного организма?</w:t>
      </w:r>
    </w:p>
    <w:p w:rsidR="009773CB" w:rsidRDefault="00A37666" w:rsidP="00A37666">
      <w:pPr>
        <w:jc w:val="both"/>
      </w:pPr>
      <w:r>
        <w:t>1) 2</w:t>
      </w:r>
    </w:p>
    <w:p w:rsidR="009773CB" w:rsidRDefault="00A37666" w:rsidP="00A37666">
      <w:pPr>
        <w:jc w:val="both"/>
      </w:pPr>
      <w:r>
        <w:t xml:space="preserve">2) 4 </w:t>
      </w:r>
    </w:p>
    <w:p w:rsidR="009773CB" w:rsidRDefault="00A37666" w:rsidP="00A37666">
      <w:pPr>
        <w:jc w:val="both"/>
      </w:pPr>
      <w:r>
        <w:t xml:space="preserve">3) 8 </w:t>
      </w:r>
    </w:p>
    <w:p w:rsidR="009773CB" w:rsidRDefault="00A37666" w:rsidP="00A37666">
      <w:pPr>
        <w:jc w:val="both"/>
      </w:pPr>
      <w:r>
        <w:t>4) 16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2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Задания с выбором более одного варианта правильного ответа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15. При раздражении симпатического отдела автономной нервной системы происходит:</w:t>
      </w:r>
    </w:p>
    <w:p w:rsidR="009773CB" w:rsidRDefault="00A37666" w:rsidP="00A37666">
      <w:pPr>
        <w:ind w:left="66"/>
        <w:jc w:val="both"/>
      </w:pPr>
      <w:r>
        <w:t>1) рост частоты сердечных сокращений</w:t>
      </w:r>
    </w:p>
    <w:p w:rsidR="009773CB" w:rsidRDefault="00A37666" w:rsidP="00A37666">
      <w:pPr>
        <w:ind w:left="66"/>
        <w:jc w:val="both"/>
      </w:pPr>
      <w:r>
        <w:t>2) снижение частоты сердечных сокращений</w:t>
      </w:r>
    </w:p>
    <w:p w:rsidR="009773CB" w:rsidRDefault="00A37666" w:rsidP="00A37666">
      <w:pPr>
        <w:ind w:left="66"/>
        <w:jc w:val="both"/>
      </w:pPr>
      <w:r>
        <w:t>3) ослабление перистальтики желудочно-кишечного тракта</w:t>
      </w:r>
    </w:p>
    <w:p w:rsidR="009773CB" w:rsidRDefault="00A37666" w:rsidP="00A37666">
      <w:pPr>
        <w:ind w:left="66"/>
        <w:jc w:val="both"/>
      </w:pPr>
      <w:r>
        <w:t>4) сужение зрачка</w:t>
      </w:r>
    </w:p>
    <w:p w:rsidR="009773CB" w:rsidRDefault="00A37666" w:rsidP="00A37666">
      <w:pPr>
        <w:ind w:left="66"/>
        <w:jc w:val="both"/>
      </w:pPr>
      <w:r>
        <w:t>5) сужение бронхов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</w:t>
      </w:r>
      <w:r>
        <w:rPr>
          <w:b/>
        </w:rPr>
        <w:t>: 1,3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16. При раздражении парасимпатического отдела автономной нервной системы отмечается:</w:t>
      </w:r>
    </w:p>
    <w:p w:rsidR="009773CB" w:rsidRDefault="00A37666" w:rsidP="00A37666">
      <w:pPr>
        <w:ind w:left="66"/>
        <w:jc w:val="both"/>
      </w:pPr>
      <w:r>
        <w:t>1) расширение зрачка, увеличение силы сердечных сокращений</w:t>
      </w:r>
    </w:p>
    <w:p w:rsidR="009773CB" w:rsidRDefault="00A37666" w:rsidP="00A37666">
      <w:pPr>
        <w:ind w:left="66"/>
        <w:jc w:val="both"/>
      </w:pPr>
      <w:r>
        <w:t>2) сужение зрачка, усиление перистальтики желудка и кишечника</w:t>
      </w:r>
    </w:p>
    <w:p w:rsidR="009773CB" w:rsidRDefault="00A37666" w:rsidP="00A37666">
      <w:pPr>
        <w:ind w:left="66"/>
        <w:jc w:val="both"/>
      </w:pPr>
      <w:r>
        <w:t>3) ослабление перистальтики желудка и кишеч</w:t>
      </w:r>
      <w:r>
        <w:t>ника</w:t>
      </w:r>
    </w:p>
    <w:p w:rsidR="009773CB" w:rsidRDefault="00A37666" w:rsidP="00A37666">
      <w:pPr>
        <w:ind w:left="66"/>
        <w:jc w:val="both"/>
      </w:pPr>
      <w:r>
        <w:t>4) уменьшение частоты сердечных сокращений</w:t>
      </w:r>
    </w:p>
    <w:p w:rsidR="009773CB" w:rsidRDefault="00A37666" w:rsidP="00A37666">
      <w:pPr>
        <w:ind w:left="66"/>
        <w:jc w:val="both"/>
      </w:pPr>
      <w:r>
        <w:t>5) увеличение слюноотделения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2,4,5</w:t>
      </w:r>
    </w:p>
    <w:p w:rsidR="009773CB" w:rsidRDefault="009773CB" w:rsidP="00A37666">
      <w:pPr>
        <w:jc w:val="both"/>
        <w:rPr>
          <w:b/>
        </w:rPr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17. Инсулин при введении в организм вызывает:</w:t>
      </w:r>
    </w:p>
    <w:p w:rsidR="009773CB" w:rsidRDefault="00A37666" w:rsidP="00A37666">
      <w:pPr>
        <w:ind w:left="66"/>
        <w:jc w:val="both"/>
      </w:pPr>
      <w:r>
        <w:t>1) гипергликемию</w:t>
      </w:r>
    </w:p>
    <w:p w:rsidR="009773CB" w:rsidRDefault="00A37666" w:rsidP="00A37666">
      <w:pPr>
        <w:ind w:left="66"/>
        <w:jc w:val="both"/>
      </w:pPr>
      <w:r>
        <w:t>2) гипогликемию</w:t>
      </w:r>
    </w:p>
    <w:p w:rsidR="009773CB" w:rsidRDefault="00A37666" w:rsidP="00A37666">
      <w:pPr>
        <w:ind w:left="66"/>
        <w:jc w:val="both"/>
      </w:pPr>
      <w:r>
        <w:t>3) увеличение синтеза гликогена в печени</w:t>
      </w:r>
    </w:p>
    <w:p w:rsidR="009773CB" w:rsidRDefault="00A37666" w:rsidP="00A37666">
      <w:pPr>
        <w:ind w:left="66"/>
        <w:jc w:val="both"/>
      </w:pPr>
      <w:r>
        <w:t xml:space="preserve">4) гипогликемию и блокаду транспорта глюкозы </w:t>
      </w:r>
      <w:r>
        <w:t>в клетки тканей</w:t>
      </w:r>
    </w:p>
    <w:p w:rsidR="009773CB" w:rsidRDefault="00A37666" w:rsidP="00A37666">
      <w:pPr>
        <w:ind w:left="66"/>
        <w:jc w:val="both"/>
      </w:pPr>
      <w:r>
        <w:t>5) распад гликогена и выход глюкозы в кровь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2,3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18. В первой группе крови содержатся:</w:t>
      </w:r>
    </w:p>
    <w:p w:rsidR="009773CB" w:rsidRDefault="00A37666" w:rsidP="00A37666">
      <w:pPr>
        <w:ind w:left="66"/>
        <w:jc w:val="both"/>
      </w:pPr>
      <w:r>
        <w:t>1) А-</w:t>
      </w:r>
      <w:proofErr w:type="spellStart"/>
      <w:r>
        <w:t>агглютиноген</w:t>
      </w:r>
      <w:proofErr w:type="spellEnd"/>
      <w:r>
        <w:t xml:space="preserve"> и альфа-агглютинин</w:t>
      </w:r>
    </w:p>
    <w:p w:rsidR="009773CB" w:rsidRDefault="00A37666" w:rsidP="00A37666">
      <w:pPr>
        <w:ind w:left="66"/>
        <w:jc w:val="both"/>
      </w:pPr>
      <w:r>
        <w:lastRenderedPageBreak/>
        <w:t>2) В-</w:t>
      </w:r>
      <w:proofErr w:type="spellStart"/>
      <w:r>
        <w:t>агглютиноген</w:t>
      </w:r>
      <w:proofErr w:type="spellEnd"/>
      <w:r>
        <w:t xml:space="preserve"> и бета-агглютинин</w:t>
      </w:r>
    </w:p>
    <w:p w:rsidR="009773CB" w:rsidRDefault="00A37666" w:rsidP="00A37666">
      <w:pPr>
        <w:ind w:left="66"/>
        <w:jc w:val="both"/>
      </w:pPr>
      <w:r>
        <w:t xml:space="preserve">3) </w:t>
      </w:r>
      <w:proofErr w:type="gramStart"/>
      <w:r>
        <w:t>А- и</w:t>
      </w:r>
      <w:proofErr w:type="gramEnd"/>
      <w:r>
        <w:t xml:space="preserve"> В –</w:t>
      </w:r>
      <w:proofErr w:type="spellStart"/>
      <w:r>
        <w:t>агглютиногены</w:t>
      </w:r>
      <w:proofErr w:type="spellEnd"/>
    </w:p>
    <w:p w:rsidR="009773CB" w:rsidRDefault="00A37666" w:rsidP="00A37666">
      <w:pPr>
        <w:ind w:left="66"/>
        <w:jc w:val="both"/>
      </w:pPr>
      <w:r>
        <w:t>4) альфа- и бета-агглютинины</w:t>
      </w:r>
    </w:p>
    <w:p w:rsidR="009773CB" w:rsidRDefault="00A37666" w:rsidP="00A37666">
      <w:pPr>
        <w:ind w:left="66"/>
        <w:jc w:val="both"/>
      </w:pPr>
      <w:r>
        <w:t xml:space="preserve">5) отсутствуют </w:t>
      </w:r>
      <w:proofErr w:type="gramStart"/>
      <w:r>
        <w:t>А-</w:t>
      </w:r>
      <w:r>
        <w:t xml:space="preserve"> и</w:t>
      </w:r>
      <w:proofErr w:type="gramEnd"/>
      <w:r>
        <w:t xml:space="preserve"> В-</w:t>
      </w:r>
      <w:proofErr w:type="spellStart"/>
      <w:r>
        <w:t>агглютиногены</w:t>
      </w:r>
      <w:proofErr w:type="spellEnd"/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4,5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19. Транскрипция может происходить в:</w:t>
      </w:r>
    </w:p>
    <w:p w:rsidR="009773CB" w:rsidRDefault="00A37666" w:rsidP="00A37666">
      <w:pPr>
        <w:ind w:left="66"/>
        <w:jc w:val="both"/>
      </w:pPr>
      <w:r>
        <w:t>1) цитоплазме клетки листьев малины</w:t>
      </w:r>
    </w:p>
    <w:p w:rsidR="009773CB" w:rsidRDefault="00A37666" w:rsidP="00A37666">
      <w:pPr>
        <w:ind w:left="66"/>
        <w:jc w:val="both"/>
      </w:pPr>
      <w:r>
        <w:t>2) каналах ЭПС клеток мышц лошади</w:t>
      </w:r>
    </w:p>
    <w:p w:rsidR="009773CB" w:rsidRDefault="00A37666" w:rsidP="00A37666">
      <w:pPr>
        <w:ind w:left="66"/>
        <w:jc w:val="both"/>
      </w:pPr>
      <w:r>
        <w:t>3) цитоплазме стрептококка</w:t>
      </w:r>
    </w:p>
    <w:p w:rsidR="009773CB" w:rsidRDefault="00A37666" w:rsidP="00A37666">
      <w:pPr>
        <w:ind w:left="66"/>
        <w:jc w:val="both"/>
      </w:pPr>
      <w:r>
        <w:t>4) хлоропластах клетки листьев земляники</w:t>
      </w:r>
    </w:p>
    <w:p w:rsidR="009773CB" w:rsidRDefault="00A37666" w:rsidP="00A37666">
      <w:pPr>
        <w:ind w:left="66"/>
        <w:jc w:val="both"/>
      </w:pPr>
      <w:r>
        <w:t>5) пищеварительных вакуолях амебы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 3,4</w:t>
      </w:r>
    </w:p>
    <w:p w:rsidR="009773CB" w:rsidRDefault="009773CB" w:rsidP="00A37666">
      <w:pPr>
        <w:jc w:val="both"/>
      </w:pPr>
    </w:p>
    <w:p w:rsidR="009773CB" w:rsidRDefault="00A37666" w:rsidP="00A37666">
      <w:pPr>
        <w:contextualSpacing/>
        <w:jc w:val="both"/>
        <w:rPr>
          <w:b/>
        </w:rPr>
      </w:pPr>
      <w:r>
        <w:rPr>
          <w:b/>
        </w:rPr>
        <w:t>Зад</w:t>
      </w:r>
      <w:r>
        <w:rPr>
          <w:b/>
        </w:rPr>
        <w:t xml:space="preserve">ания на установление последовательности </w:t>
      </w:r>
    </w:p>
    <w:p w:rsidR="009773CB" w:rsidRDefault="009773CB" w:rsidP="00A37666">
      <w:pPr>
        <w:contextualSpacing/>
        <w:jc w:val="both"/>
        <w:rPr>
          <w:b/>
        </w:rPr>
      </w:pPr>
    </w:p>
    <w:p w:rsidR="009773CB" w:rsidRDefault="00A37666" w:rsidP="00A37666">
      <w:pPr>
        <w:pStyle w:val="a5"/>
        <w:ind w:left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20. Схема развития голосеменных растений (начинаем с семени)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Семя сосны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Б) Оплодотворение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В) Зигота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Мужской и женский заросток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Мейоз</w:t>
      </w:r>
    </w:p>
    <w:p w:rsidR="009773CB" w:rsidRDefault="00A37666" w:rsidP="00A37666">
      <w:pPr>
        <w:pStyle w:val="a5"/>
        <w:ind w:left="567" w:hanging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Е) Проросток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Ж) Женская и мужская шишка</w:t>
      </w:r>
    </w:p>
    <w:p w:rsidR="009773CB" w:rsidRDefault="00A37666" w:rsidP="00A37666">
      <w:pPr>
        <w:contextualSpacing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Ответ: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543"/>
        <w:gridCol w:w="554"/>
        <w:gridCol w:w="543"/>
        <w:gridCol w:w="555"/>
        <w:gridCol w:w="547"/>
        <w:gridCol w:w="579"/>
      </w:tblGrid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555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</w:p>
        </w:tc>
        <w:tc>
          <w:tcPr>
            <w:tcW w:w="547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</w:t>
            </w:r>
          </w:p>
        </w:tc>
        <w:tc>
          <w:tcPr>
            <w:tcW w:w="579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</w:t>
            </w:r>
          </w:p>
        </w:tc>
      </w:tr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55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547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79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</w:tbl>
    <w:p w:rsidR="009773CB" w:rsidRDefault="009773CB" w:rsidP="00A37666">
      <w:pPr>
        <w:contextualSpacing/>
        <w:jc w:val="both"/>
        <w:rPr>
          <w:color w:val="000000"/>
          <w:shd w:val="clear" w:color="auto" w:fill="FFFFFF"/>
        </w:rPr>
      </w:pPr>
    </w:p>
    <w:p w:rsidR="009773CB" w:rsidRDefault="00A37666" w:rsidP="00A37666">
      <w:pPr>
        <w:pStyle w:val="a5"/>
        <w:ind w:left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21. Жизненный цикл человеческой аскариды (</w:t>
      </w:r>
      <w:proofErr w:type="spellStart"/>
      <w:r>
        <w:rPr>
          <w:b/>
          <w:color w:val="000000"/>
          <w:shd w:val="clear" w:color="auto" w:fill="FFFFFF"/>
        </w:rPr>
        <w:t>Ascaris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lumbricoides</w:t>
      </w:r>
      <w:proofErr w:type="spellEnd"/>
      <w:r>
        <w:rPr>
          <w:b/>
          <w:color w:val="000000"/>
          <w:shd w:val="clear" w:color="auto" w:fill="FFFFFF"/>
        </w:rPr>
        <w:t>) (начинаем с половозрелой особи червя)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В окружающей среде в оплодотворенных яйцах, в зависимости от условий, начинают развиваться эмбрионы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Б) Заразные яйца затем проглатываются.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В) Взрослые особи червей рода </w:t>
      </w:r>
      <w:proofErr w:type="spellStart"/>
      <w:r>
        <w:rPr>
          <w:color w:val="000000"/>
          <w:shd w:val="clear" w:color="auto" w:fill="FFFFFF"/>
        </w:rPr>
        <w:t>Ascaris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живут в просвете тонкого кишечника.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Г)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тонкой кишке из яиц вылупляются личинки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Самка может производить около 200 000 яиц в день; яйца выводятся из организма с калом. Могут быть проглочены и неоплодотворенные яйца, но</w:t>
      </w:r>
      <w:r>
        <w:rPr>
          <w:color w:val="000000"/>
          <w:shd w:val="clear" w:color="auto" w:fill="FFFFFF"/>
        </w:rPr>
        <w:t xml:space="preserve"> они не являются инфекционными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Е) Личинка проникает в стенки альвеолы, поднимается по бронхиальному дереву к горлу и проглатываются. Затем они возвращаются в тонкую кишку, где развиваются во взрослых червей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Ж) Личинки проникают через стенку тонкой кишки и </w:t>
      </w:r>
      <w:r>
        <w:rPr>
          <w:color w:val="000000"/>
          <w:shd w:val="clear" w:color="auto" w:fill="FFFFFF"/>
        </w:rPr>
        <w:t>мигрируют по портальным сосудам через печень, а затем через системный кровоток в легкие, где они продолжают созревание (в течении 10–14 дней)</w:t>
      </w:r>
    </w:p>
    <w:p w:rsidR="009773CB" w:rsidRDefault="00A37666" w:rsidP="00A37666">
      <w:pPr>
        <w:contextualSpacing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Ответ: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543"/>
        <w:gridCol w:w="554"/>
        <w:gridCol w:w="543"/>
        <w:gridCol w:w="555"/>
        <w:gridCol w:w="547"/>
        <w:gridCol w:w="579"/>
      </w:tblGrid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555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</w:p>
        </w:tc>
        <w:tc>
          <w:tcPr>
            <w:tcW w:w="547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</w:t>
            </w:r>
          </w:p>
        </w:tc>
        <w:tc>
          <w:tcPr>
            <w:tcW w:w="579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</w:t>
            </w:r>
          </w:p>
        </w:tc>
      </w:tr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55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47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579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</w:tr>
    </w:tbl>
    <w:p w:rsidR="009773CB" w:rsidRDefault="009773CB" w:rsidP="00A37666">
      <w:pPr>
        <w:pStyle w:val="a5"/>
        <w:jc w:val="both"/>
        <w:rPr>
          <w:color w:val="000000"/>
          <w:shd w:val="clear" w:color="auto" w:fill="FFFFFF"/>
        </w:rPr>
      </w:pPr>
    </w:p>
    <w:p w:rsidR="009773CB" w:rsidRDefault="00A37666" w:rsidP="00A37666">
      <w:pPr>
        <w:pStyle w:val="a5"/>
        <w:tabs>
          <w:tab w:val="left" w:pos="567"/>
        </w:tabs>
        <w:ind w:left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22. Перемещение атома азота, </w:t>
      </w:r>
      <w:bookmarkStart w:id="0" w:name="_GoBack"/>
      <w:bookmarkEnd w:id="0"/>
      <w:r>
        <w:rPr>
          <w:b/>
          <w:color w:val="000000"/>
          <w:shd w:val="clear" w:color="auto" w:fill="FFFFFF"/>
        </w:rPr>
        <w:t xml:space="preserve">начиная, с катаболизма миозина и, заканчивая, </w:t>
      </w:r>
      <w:r>
        <w:rPr>
          <w:b/>
          <w:color w:val="000000"/>
          <w:shd w:val="clear" w:color="auto" w:fill="FFFFFF"/>
        </w:rPr>
        <w:t>выведением из организма конечных продуктов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фильтрация из капиллярного клубочка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Б) диффузия в капилляры мышечной ткани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В) образование мочевины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образование аммиака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печеночная артерия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Е) почечная артерия</w:t>
      </w:r>
    </w:p>
    <w:p w:rsidR="009773CB" w:rsidRDefault="00A37666" w:rsidP="00A37666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Ж) петля </w:t>
      </w:r>
      <w:proofErr w:type="spellStart"/>
      <w:r>
        <w:rPr>
          <w:color w:val="000000"/>
          <w:shd w:val="clear" w:color="auto" w:fill="FFFFFF"/>
        </w:rPr>
        <w:t>Генле</w:t>
      </w:r>
      <w:proofErr w:type="spellEnd"/>
    </w:p>
    <w:p w:rsidR="009773CB" w:rsidRDefault="00A37666" w:rsidP="00A37666">
      <w:pPr>
        <w:contextualSpacing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Ответ: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543"/>
        <w:gridCol w:w="554"/>
        <w:gridCol w:w="543"/>
        <w:gridCol w:w="555"/>
        <w:gridCol w:w="547"/>
        <w:gridCol w:w="579"/>
      </w:tblGrid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555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</w:p>
        </w:tc>
        <w:tc>
          <w:tcPr>
            <w:tcW w:w="547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</w:t>
            </w:r>
          </w:p>
        </w:tc>
        <w:tc>
          <w:tcPr>
            <w:tcW w:w="579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</w:t>
            </w:r>
          </w:p>
        </w:tc>
      </w:tr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555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47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79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</w:tr>
    </w:tbl>
    <w:p w:rsidR="009773CB" w:rsidRDefault="009773CB" w:rsidP="00A37666">
      <w:pPr>
        <w:contextualSpacing/>
        <w:jc w:val="both"/>
        <w:rPr>
          <w:b/>
        </w:rPr>
      </w:pPr>
    </w:p>
    <w:p w:rsidR="009773CB" w:rsidRDefault="00A37666" w:rsidP="00A37666">
      <w:pPr>
        <w:contextualSpacing/>
        <w:jc w:val="both"/>
        <w:rPr>
          <w:b/>
        </w:rPr>
      </w:pPr>
      <w:r>
        <w:rPr>
          <w:b/>
        </w:rPr>
        <w:t>Задания на установление соответствия</w:t>
      </w:r>
    </w:p>
    <w:p w:rsidR="009773CB" w:rsidRDefault="009773CB" w:rsidP="00A37666">
      <w:pPr>
        <w:contextualSpacing/>
        <w:jc w:val="both"/>
        <w:rPr>
          <w:b/>
          <w:color w:val="000000"/>
          <w:shd w:val="clear" w:color="auto" w:fill="FFFFFF"/>
        </w:rPr>
      </w:pPr>
    </w:p>
    <w:p w:rsidR="009773CB" w:rsidRDefault="00A37666" w:rsidP="00A3766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23. Соотнесите выдающихся учёных и совершенные ими научные открытия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22"/>
        <w:gridCol w:w="3023"/>
      </w:tblGrid>
      <w:tr w:rsidR="009773CB">
        <w:tc>
          <w:tcPr>
            <w:tcW w:w="6322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А) Открыл явление фагоцитоза</w:t>
            </w:r>
          </w:p>
        </w:tc>
        <w:tc>
          <w:tcPr>
            <w:tcW w:w="3023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1) П. Эрлих</w:t>
            </w:r>
          </w:p>
        </w:tc>
      </w:tr>
      <w:tr w:rsidR="009773CB">
        <w:tc>
          <w:tcPr>
            <w:tcW w:w="6322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Б) Ввел в физиологию понятие безусловного рефлекса</w:t>
            </w:r>
          </w:p>
        </w:tc>
        <w:tc>
          <w:tcPr>
            <w:tcW w:w="3023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2) А. Флеминг </w:t>
            </w:r>
          </w:p>
        </w:tc>
      </w:tr>
      <w:tr w:rsidR="009773CB">
        <w:tc>
          <w:tcPr>
            <w:tcW w:w="6322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В) Открыл пенициллин</w:t>
            </w:r>
          </w:p>
        </w:tc>
        <w:tc>
          <w:tcPr>
            <w:tcW w:w="3023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И.И. </w:t>
            </w:r>
            <w:r>
              <w:rPr>
                <w:color w:val="000000"/>
              </w:rPr>
              <w:t>Мечников</w:t>
            </w:r>
          </w:p>
        </w:tc>
      </w:tr>
      <w:tr w:rsidR="009773CB">
        <w:tc>
          <w:tcPr>
            <w:tcW w:w="6322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Открыл гуморальный иммунитет </w:t>
            </w:r>
          </w:p>
        </w:tc>
        <w:tc>
          <w:tcPr>
            <w:tcW w:w="3023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4) И.М. Сеченов</w:t>
            </w:r>
          </w:p>
        </w:tc>
      </w:tr>
      <w:tr w:rsidR="009773CB">
        <w:tc>
          <w:tcPr>
            <w:tcW w:w="6322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Д) Создатель науки о высшей нервной деятельности</w:t>
            </w:r>
          </w:p>
        </w:tc>
        <w:tc>
          <w:tcPr>
            <w:tcW w:w="3023" w:type="dxa"/>
          </w:tcPr>
          <w:p w:rsidR="009773CB" w:rsidRDefault="00A37666" w:rsidP="00A37666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5) И.П. Павлов</w:t>
            </w:r>
          </w:p>
        </w:tc>
      </w:tr>
    </w:tbl>
    <w:p w:rsidR="009773CB" w:rsidRDefault="00A37666" w:rsidP="00A37666">
      <w:pPr>
        <w:contextualSpacing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Ответ: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543"/>
        <w:gridCol w:w="554"/>
        <w:gridCol w:w="543"/>
        <w:gridCol w:w="555"/>
      </w:tblGrid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555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</w:p>
        </w:tc>
      </w:tr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555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</w:tr>
    </w:tbl>
    <w:p w:rsidR="009773CB" w:rsidRDefault="009773CB" w:rsidP="00A37666">
      <w:pPr>
        <w:contextualSpacing/>
        <w:jc w:val="both"/>
        <w:rPr>
          <w:b/>
          <w:color w:val="000000"/>
          <w:shd w:val="clear" w:color="auto" w:fill="FFFFFF"/>
        </w:rPr>
      </w:pPr>
    </w:p>
    <w:p w:rsidR="009773CB" w:rsidRDefault="00A37666" w:rsidP="00A37666">
      <w:pPr>
        <w:jc w:val="both"/>
        <w:rPr>
          <w:b/>
          <w:color w:val="000000"/>
        </w:rPr>
      </w:pPr>
      <w:r>
        <w:rPr>
          <w:b/>
          <w:color w:val="000000"/>
        </w:rPr>
        <w:t>24. Соотнесите тип темперамента и свойства нервной системы: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9773CB">
        <w:tc>
          <w:tcPr>
            <w:tcW w:w="2943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А) холерик</w:t>
            </w:r>
          </w:p>
        </w:tc>
        <w:tc>
          <w:tcPr>
            <w:tcW w:w="6379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сильный, уравновешенный, </w:t>
            </w:r>
            <w:r>
              <w:rPr>
                <w:color w:val="000000"/>
              </w:rPr>
              <w:t>неподвижный</w:t>
            </w:r>
          </w:p>
        </w:tc>
      </w:tr>
      <w:tr w:rsidR="009773CB">
        <w:tc>
          <w:tcPr>
            <w:tcW w:w="2943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Б) сангвиник</w:t>
            </w:r>
          </w:p>
        </w:tc>
        <w:tc>
          <w:tcPr>
            <w:tcW w:w="6379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2) сильный, неуравновешенный, подвижный</w:t>
            </w:r>
          </w:p>
        </w:tc>
      </w:tr>
      <w:tr w:rsidR="009773CB">
        <w:tc>
          <w:tcPr>
            <w:tcW w:w="2943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В) флегматик</w:t>
            </w:r>
          </w:p>
        </w:tc>
        <w:tc>
          <w:tcPr>
            <w:tcW w:w="6379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3) сильный, уравновешенный, подвижный</w:t>
            </w:r>
          </w:p>
        </w:tc>
      </w:tr>
      <w:tr w:rsidR="009773CB">
        <w:tc>
          <w:tcPr>
            <w:tcW w:w="2943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Г) меланхолик</w:t>
            </w:r>
          </w:p>
        </w:tc>
        <w:tc>
          <w:tcPr>
            <w:tcW w:w="6379" w:type="dxa"/>
          </w:tcPr>
          <w:p w:rsidR="009773CB" w:rsidRDefault="00A37666" w:rsidP="00A37666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4) слабый</w:t>
            </w:r>
          </w:p>
        </w:tc>
      </w:tr>
    </w:tbl>
    <w:p w:rsidR="009773CB" w:rsidRDefault="00A37666" w:rsidP="00A37666">
      <w:pPr>
        <w:contextualSpacing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Ответ: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543"/>
        <w:gridCol w:w="554"/>
        <w:gridCol w:w="543"/>
      </w:tblGrid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</w:p>
        </w:tc>
      </w:tr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</w:tr>
    </w:tbl>
    <w:p w:rsidR="009773CB" w:rsidRDefault="009773CB" w:rsidP="00A37666">
      <w:pPr>
        <w:contextualSpacing/>
        <w:jc w:val="both"/>
        <w:rPr>
          <w:b/>
          <w:color w:val="000000"/>
          <w:shd w:val="clear" w:color="auto" w:fill="FFFFFF"/>
        </w:rPr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25. Установите соответствие между отделами головного мозга и их функциями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9773CB">
        <w:tc>
          <w:tcPr>
            <w:tcW w:w="4671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spellStart"/>
            <w:r>
              <w:rPr>
                <w:color w:val="000000"/>
              </w:rPr>
              <w:t>Лимбическая</w:t>
            </w:r>
            <w:proofErr w:type="spellEnd"/>
            <w:r>
              <w:rPr>
                <w:color w:val="000000"/>
              </w:rPr>
              <w:t xml:space="preserve"> система</w:t>
            </w:r>
          </w:p>
        </w:tc>
        <w:tc>
          <w:tcPr>
            <w:tcW w:w="4674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1) Центр терморегуляции</w:t>
            </w:r>
          </w:p>
        </w:tc>
      </w:tr>
      <w:tr w:rsidR="009773CB">
        <w:tc>
          <w:tcPr>
            <w:tcW w:w="4671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Б) Гипоталамус</w:t>
            </w:r>
          </w:p>
        </w:tc>
        <w:tc>
          <w:tcPr>
            <w:tcW w:w="4674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2) Эмоции</w:t>
            </w:r>
          </w:p>
        </w:tc>
      </w:tr>
      <w:tr w:rsidR="009773CB">
        <w:tc>
          <w:tcPr>
            <w:tcW w:w="4671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В) Продолговатый мозг</w:t>
            </w:r>
          </w:p>
        </w:tc>
        <w:tc>
          <w:tcPr>
            <w:tcW w:w="4674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3) Сердечно-сосудистый центр</w:t>
            </w:r>
          </w:p>
        </w:tc>
      </w:tr>
      <w:tr w:rsidR="009773CB">
        <w:tc>
          <w:tcPr>
            <w:tcW w:w="4671" w:type="dxa"/>
          </w:tcPr>
          <w:p w:rsidR="009773CB" w:rsidRDefault="00A37666" w:rsidP="00A376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Г) Средний мозг</w:t>
            </w:r>
          </w:p>
        </w:tc>
        <w:tc>
          <w:tcPr>
            <w:tcW w:w="4674" w:type="dxa"/>
          </w:tcPr>
          <w:p w:rsidR="009773CB" w:rsidRDefault="00A37666" w:rsidP="00A37666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4) Движения глаз</w:t>
            </w:r>
          </w:p>
        </w:tc>
      </w:tr>
    </w:tbl>
    <w:p w:rsidR="009773CB" w:rsidRDefault="00A37666" w:rsidP="00A37666">
      <w:pPr>
        <w:contextualSpacing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Ответ: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543"/>
        <w:gridCol w:w="554"/>
        <w:gridCol w:w="543"/>
      </w:tblGrid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</w:p>
        </w:tc>
      </w:tr>
      <w:tr w:rsidR="009773CB">
        <w:tc>
          <w:tcPr>
            <w:tcW w:w="560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554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43" w:type="dxa"/>
          </w:tcPr>
          <w:p w:rsidR="009773CB" w:rsidRDefault="00A37666" w:rsidP="00A37666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</w:tr>
    </w:tbl>
    <w:p w:rsidR="009773CB" w:rsidRDefault="009773CB" w:rsidP="00A37666">
      <w:pPr>
        <w:jc w:val="both"/>
        <w:rPr>
          <w:color w:val="000000"/>
        </w:rPr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>Задания на работу с рисунком</w:t>
      </w:r>
    </w:p>
    <w:p w:rsidR="009773CB" w:rsidRDefault="009773CB" w:rsidP="00A37666">
      <w:pPr>
        <w:jc w:val="both"/>
        <w:rPr>
          <w:b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773CB">
        <w:tc>
          <w:tcPr>
            <w:tcW w:w="9571" w:type="dxa"/>
          </w:tcPr>
          <w:p w:rsidR="009773CB" w:rsidRDefault="00A37666" w:rsidP="00A3766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26. На рисунке представлена 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кривая </w:t>
            </w:r>
            <w:r>
              <w:rPr>
                <w:b/>
                <w:color w:val="000000" w:themeColor="text1"/>
                <w:shd w:val="clear" w:color="auto" w:fill="FFFFFF"/>
              </w:rPr>
              <w:t>диссоциации оксигемоглобина (а). Какую зависимость отражает графически кривая диссоциации оксигемоглобина? Подпишите, что означают оси координат: 1, 2? Изменение каких параметров в каком направлении приведет к сдвигу кривой диссоциации оксигемоглобина впра</w:t>
            </w:r>
            <w:r>
              <w:rPr>
                <w:b/>
                <w:color w:val="000000" w:themeColor="text1"/>
                <w:shd w:val="clear" w:color="auto" w:fill="FFFFFF"/>
              </w:rPr>
              <w:t>во (3) и влево (4)?</w:t>
            </w:r>
          </w:p>
        </w:tc>
      </w:tr>
      <w:tr w:rsidR="009773CB">
        <w:tc>
          <w:tcPr>
            <w:tcW w:w="9571" w:type="dxa"/>
          </w:tcPr>
          <w:p w:rsidR="009773CB" w:rsidRDefault="00A37666" w:rsidP="00A37666">
            <w:pPr>
              <w:keepNext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3000375" cy="30575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3CB">
        <w:tc>
          <w:tcPr>
            <w:tcW w:w="9571" w:type="dxa"/>
          </w:tcPr>
          <w:p w:rsidR="009773CB" w:rsidRDefault="009773CB" w:rsidP="00A37666">
            <w:pPr>
              <w:keepNext/>
              <w:jc w:val="both"/>
              <w:rPr>
                <w:noProof/>
                <w:color w:val="000000" w:themeColor="text1"/>
              </w:rPr>
            </w:pPr>
          </w:p>
        </w:tc>
      </w:tr>
    </w:tbl>
    <w:p w:rsidR="009773CB" w:rsidRDefault="00A37666" w:rsidP="00A37666">
      <w:pPr>
        <w:pStyle w:val="a8"/>
        <w:spacing w:before="0" w:beforeAutospacing="0" w:after="0" w:afterAutospacing="0" w:line="288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Ответ: </w:t>
      </w:r>
    </w:p>
    <w:p w:rsidR="009773CB" w:rsidRDefault="00A37666" w:rsidP="00A37666">
      <w:pPr>
        <w:pStyle w:val="a8"/>
        <w:spacing w:before="0" w:beforeAutospacing="0" w:after="0" w:afterAutospacing="0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Кривая диссоциации оксигемоглобина графически отражает зависимость между парциальным давлением кислорода и </w:t>
      </w: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оксигенацией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 xml:space="preserve"> крови (по оси абсцисс откладывается рО</w:t>
      </w:r>
      <w:r>
        <w:rPr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над кровью, по оси ординат - % насыщения гемоглобина кислородом). Снижение рН, повышение рСО</w:t>
      </w:r>
      <w:r>
        <w:rPr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и температуры снижают сродство гемоглобина к О</w:t>
      </w:r>
      <w:r>
        <w:rPr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и смещению кривой вправо. Такие метаболические условия создаются в работающих мышцах, и такой сдвиг кривой являет</w:t>
      </w:r>
      <w:r>
        <w:rPr>
          <w:color w:val="000000" w:themeColor="text1"/>
          <w:sz w:val="22"/>
          <w:szCs w:val="22"/>
          <w:shd w:val="clear" w:color="auto" w:fill="FFFFFF"/>
        </w:rPr>
        <w:t>ся физиологически выгодным. Повышение рН, снижение рСО</w:t>
      </w:r>
      <w:r>
        <w:rPr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и температуры приводят к сдвигу кривой влево.</w:t>
      </w:r>
    </w:p>
    <w:p w:rsidR="009773CB" w:rsidRDefault="009773CB" w:rsidP="00A37666">
      <w:pPr>
        <w:pStyle w:val="a8"/>
        <w:spacing w:before="0" w:beforeAutospacing="0" w:after="0" w:afterAutospacing="0" w:line="288" w:lineRule="auto"/>
        <w:contextualSpacing/>
        <w:jc w:val="both"/>
        <w:rPr>
          <w:b/>
          <w:bCs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9"/>
      </w:tblGrid>
      <w:tr w:rsidR="009773CB">
        <w:tc>
          <w:tcPr>
            <w:tcW w:w="4879" w:type="dxa"/>
          </w:tcPr>
          <w:p w:rsidR="009773CB" w:rsidRDefault="00A37666" w:rsidP="00A37666">
            <w:pPr>
              <w:pStyle w:val="a8"/>
              <w:spacing w:before="12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 Подпишите стадии развития печеночного сосальщика:</w:t>
            </w:r>
          </w:p>
        </w:tc>
      </w:tr>
      <w:tr w:rsidR="009773CB">
        <w:tc>
          <w:tcPr>
            <w:tcW w:w="4879" w:type="dxa"/>
          </w:tcPr>
          <w:p w:rsidR="009773CB" w:rsidRDefault="00A37666" w:rsidP="00A37666">
            <w:pPr>
              <w:pStyle w:val="a8"/>
              <w:spacing w:before="120" w:beforeAutospacing="0" w:after="0" w:afterAutospacing="0"/>
              <w:contextualSpacing/>
              <w:jc w:val="both"/>
              <w:rPr>
                <w:b/>
                <w:bCs/>
                <w:i/>
                <w:color w:val="000000"/>
              </w:rPr>
            </w:pPr>
            <w:r>
              <w:rPr>
                <w:sz w:val="24"/>
                <w:szCs w:val="24"/>
              </w:rPr>
              <w:object w:dxaOrig="6435" w:dyaOrig="3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9.75pt;height:246.75pt" o:ole="">
                  <v:imagedata r:id="rId7" o:title=""/>
                </v:shape>
                <o:OLEObject Type="Embed" ProgID="PBrush" ShapeID="_x0000_i1025" DrawAspect="Content" ObjectID="_1711353036" r:id="rId8"/>
              </w:object>
            </w:r>
          </w:p>
        </w:tc>
      </w:tr>
      <w:tr w:rsidR="009773CB">
        <w:tc>
          <w:tcPr>
            <w:tcW w:w="4879" w:type="dxa"/>
          </w:tcPr>
          <w:p w:rsidR="009773CB" w:rsidRDefault="00A37666" w:rsidP="00A37666">
            <w:pPr>
              <w:pStyle w:val="a8"/>
              <w:keepNext/>
              <w:spacing w:before="12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Ответ:</w:t>
            </w:r>
          </w:p>
          <w:p w:rsidR="009773CB" w:rsidRDefault="00A37666" w:rsidP="00A37666">
            <w:pPr>
              <w:pStyle w:val="a8"/>
              <w:keepNext/>
              <w:spacing w:before="0" w:beforeAutospacing="0" w:after="0" w:afterAutospacing="0" w:line="288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– циста</w:t>
            </w:r>
          </w:p>
          <w:p w:rsidR="009773CB" w:rsidRDefault="00A37666" w:rsidP="00A37666">
            <w:pPr>
              <w:pStyle w:val="a8"/>
              <w:keepNext/>
              <w:spacing w:before="0" w:beforeAutospacing="0" w:after="0" w:afterAutospacing="0" w:line="288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– половозрелая особь в теле постоянного хозяина</w:t>
            </w:r>
          </w:p>
          <w:p w:rsidR="009773CB" w:rsidRDefault="00A37666" w:rsidP="00A37666">
            <w:pPr>
              <w:pStyle w:val="a8"/>
              <w:keepNext/>
              <w:spacing w:before="0" w:beforeAutospacing="0" w:after="0" w:afterAutospacing="0" w:line="288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 – яйца </w:t>
            </w:r>
            <w:r>
              <w:rPr>
                <w:bCs/>
                <w:color w:val="000000"/>
              </w:rPr>
              <w:t>(зиготы)</w:t>
            </w:r>
          </w:p>
          <w:p w:rsidR="009773CB" w:rsidRDefault="00A37666" w:rsidP="00A37666">
            <w:pPr>
              <w:pStyle w:val="a8"/>
              <w:keepNext/>
              <w:spacing w:before="0" w:beforeAutospacing="0" w:after="0" w:afterAutospacing="0" w:line="288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– личинка с ресничками</w:t>
            </w:r>
          </w:p>
          <w:p w:rsidR="009773CB" w:rsidRDefault="00A37666" w:rsidP="00A37666">
            <w:pPr>
              <w:pStyle w:val="a8"/>
              <w:keepNext/>
              <w:spacing w:before="0" w:beforeAutospacing="0" w:after="0" w:afterAutospacing="0" w:line="288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– развитие личинок в теле малого прудовика (промежуточный хозяин)</w:t>
            </w:r>
          </w:p>
          <w:p w:rsidR="009773CB" w:rsidRDefault="00A37666" w:rsidP="00A37666">
            <w:pPr>
              <w:pStyle w:val="a8"/>
              <w:keepNext/>
              <w:spacing w:before="0" w:beforeAutospacing="0" w:after="0" w:afterAutospacing="0" w:line="288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– личинка с хвостиком (свободноплавающая)</w:t>
            </w:r>
          </w:p>
          <w:p w:rsidR="009773CB" w:rsidRDefault="00A37666" w:rsidP="00A37666">
            <w:pPr>
              <w:pStyle w:val="a8"/>
              <w:keepNext/>
              <w:spacing w:before="0" w:beforeAutospacing="0" w:after="0" w:afterAutospacing="0" w:line="288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– личинка, прикрепленная к траве</w:t>
            </w:r>
          </w:p>
          <w:p w:rsidR="009773CB" w:rsidRDefault="009773CB" w:rsidP="00A37666">
            <w:pPr>
              <w:pStyle w:val="a8"/>
              <w:keepNext/>
              <w:spacing w:before="12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</w:p>
        </w:tc>
      </w:tr>
    </w:tbl>
    <w:p w:rsidR="009773CB" w:rsidRDefault="00A37666" w:rsidP="00A37666">
      <w:pPr>
        <w:jc w:val="both"/>
        <w:rPr>
          <w:b/>
        </w:rPr>
      </w:pPr>
      <w:r>
        <w:rPr>
          <w:b/>
        </w:rPr>
        <w:t>Задания с развернутым ответом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28. В пересаженном сердце сохраняется его </w:t>
      </w:r>
      <w:r>
        <w:rPr>
          <w:b/>
        </w:rPr>
        <w:t>нервное сплетение. Какой вид регуляции донорского сердца в организме реципиента утрачивается и какие виды регуляции сохраняются? Поясните свой ответ.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Ответ: </w:t>
      </w:r>
    </w:p>
    <w:p w:rsidR="009773CB" w:rsidRDefault="00A37666" w:rsidP="00A37666">
      <w:pPr>
        <w:jc w:val="both"/>
      </w:pPr>
      <w:r>
        <w:rPr>
          <w:color w:val="000000"/>
          <w:szCs w:val="28"/>
        </w:rPr>
        <w:t>В пересаженном сердце утрачивается вегетативная регуляция сердца через ствол головного мозга и спи</w:t>
      </w:r>
      <w:r>
        <w:rPr>
          <w:color w:val="000000"/>
          <w:szCs w:val="28"/>
        </w:rPr>
        <w:t xml:space="preserve">нной мозг. Сохраняется регуляция через </w:t>
      </w:r>
      <w:proofErr w:type="spellStart"/>
      <w:r>
        <w:rPr>
          <w:color w:val="000000"/>
          <w:szCs w:val="28"/>
        </w:rPr>
        <w:t>метасимпатическую</w:t>
      </w:r>
      <w:proofErr w:type="spellEnd"/>
      <w:r>
        <w:rPr>
          <w:color w:val="000000"/>
          <w:szCs w:val="28"/>
        </w:rPr>
        <w:t xml:space="preserve"> нервную систему и эндокринную систему, а также миогенные механизмы </w:t>
      </w:r>
      <w:proofErr w:type="spellStart"/>
      <w:r>
        <w:rPr>
          <w:color w:val="000000"/>
          <w:szCs w:val="28"/>
        </w:rPr>
        <w:t>саморегуляции</w:t>
      </w:r>
      <w:proofErr w:type="spellEnd"/>
      <w:r>
        <w:rPr>
          <w:color w:val="000000"/>
          <w:szCs w:val="28"/>
        </w:rPr>
        <w:t>.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</w:rPr>
      </w:pPr>
      <w:r>
        <w:rPr>
          <w:b/>
        </w:rPr>
        <w:t xml:space="preserve">29. Определите количество молекул глюкозы, вступивших в диссимиляцию, и количество молекул АТФ, образовавшихся на </w:t>
      </w:r>
      <w:r>
        <w:rPr>
          <w:b/>
        </w:rPr>
        <w:t>бескислородном и кислородном этапах энергетического обмена, если в цикл клеточного дыхания вступило 12 молекул пировиноградной кислоты.</w:t>
      </w:r>
    </w:p>
    <w:p w:rsidR="009773CB" w:rsidRDefault="00A37666" w:rsidP="00A37666">
      <w:pPr>
        <w:jc w:val="both"/>
        <w:rPr>
          <w:b/>
        </w:rPr>
      </w:pPr>
      <w:r>
        <w:rPr>
          <w:b/>
        </w:rPr>
        <w:t>Ответ:</w:t>
      </w:r>
    </w:p>
    <w:p w:rsidR="009773CB" w:rsidRDefault="00A37666" w:rsidP="00A37666">
      <w:pPr>
        <w:jc w:val="both"/>
      </w:pPr>
      <w:r>
        <w:t>При распаде 1 молекулы глюкозы образуется 2 ПВК, значит в результате клеточного дыхания 12 ПВК образуется из 6 мо</w:t>
      </w:r>
      <w:r>
        <w:t>лекул глюкозы. В результате гликолиза (бескислородного этапа энергетического обмена) из 1 молекулы глюкозы образуется 2 АТФ, таким образом, из 6 молекул глюкозы образуются 6 × 2 = 12 молекул АТФ. В результате кислородного этапа энергетического обмена при о</w:t>
      </w:r>
      <w:r>
        <w:t>кислении двух молекул ПВК выделяется 36 АТФ, следовательно, при окислении 6 молекул глюкозы выделятся 6 × 36 = 216 молекул АТФ.</w:t>
      </w:r>
    </w:p>
    <w:p w:rsidR="009773CB" w:rsidRDefault="009773CB" w:rsidP="00A37666">
      <w:pPr>
        <w:jc w:val="both"/>
      </w:pPr>
    </w:p>
    <w:p w:rsidR="009773CB" w:rsidRDefault="00A37666" w:rsidP="00A3766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30. У человека между аллелями генов дальтонизма и гемофилии происходит кроссинговер. Женщина, не имеющая данных заболеваний, у </w:t>
      </w:r>
      <w:r>
        <w:rPr>
          <w:b/>
          <w:color w:val="000000"/>
        </w:rPr>
        <w:t xml:space="preserve">отца которой была гемофилия, а у </w:t>
      </w:r>
      <w:proofErr w:type="spellStart"/>
      <w:r>
        <w:rPr>
          <w:b/>
          <w:color w:val="000000"/>
        </w:rPr>
        <w:t>дигомозиготной</w:t>
      </w:r>
      <w:proofErr w:type="spellEnd"/>
      <w:r>
        <w:rPr>
          <w:b/>
          <w:color w:val="000000"/>
        </w:rPr>
        <w:t xml:space="preserve"> матери - дальтонизм, вышла замуж за мужчину, не имеющего этих заболеваний. Родившаяся у них </w:t>
      </w:r>
      <w:proofErr w:type="spellStart"/>
      <w:r>
        <w:rPr>
          <w:b/>
          <w:color w:val="000000"/>
        </w:rPr>
        <w:t>моногомозиготная</w:t>
      </w:r>
      <w:proofErr w:type="spellEnd"/>
      <w:r>
        <w:rPr>
          <w:b/>
          <w:color w:val="000000"/>
        </w:rPr>
        <w:t xml:space="preserve"> здоровая дочь вышла замуж за мужчину, не имеющего этих заболеваний, в этой семье родился ребенок-</w:t>
      </w:r>
      <w:proofErr w:type="spellStart"/>
      <w:r>
        <w:rPr>
          <w:b/>
          <w:color w:val="000000"/>
        </w:rPr>
        <w:t>ге</w:t>
      </w:r>
      <w:r>
        <w:rPr>
          <w:b/>
          <w:color w:val="000000"/>
        </w:rPr>
        <w:t>мофилик</w:t>
      </w:r>
      <w:proofErr w:type="spellEnd"/>
      <w:r>
        <w:rPr>
          <w:b/>
          <w:color w:val="000000"/>
        </w:rPr>
        <w:t>. Составьте схемы решения задачи. Укажите генотипы и фенотипы родителей, генотипы, фенотипы, а также пол возможного потомства в двух браках. Может ли в первом браке родиться больной этими заболеваниями ребенок? Ответ поясните.</w:t>
      </w:r>
    </w:p>
    <w:p w:rsidR="009773CB" w:rsidRDefault="00A37666" w:rsidP="00A37666">
      <w:pPr>
        <w:jc w:val="both"/>
        <w:rPr>
          <w:b/>
          <w:color w:val="000000"/>
        </w:rPr>
      </w:pPr>
      <w:r>
        <w:rPr>
          <w:b/>
          <w:color w:val="000000"/>
        </w:rPr>
        <w:t>Решение: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78"/>
        <w:gridCol w:w="3178"/>
        <w:gridCol w:w="1701"/>
        <w:gridCol w:w="3402"/>
      </w:tblGrid>
      <w:tr w:rsidR="009773CB">
        <w:tc>
          <w:tcPr>
            <w:tcW w:w="450" w:type="dxa"/>
          </w:tcPr>
          <w:p w:rsidR="009773CB" w:rsidRDefault="00A37666" w:rsidP="00A376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478" w:type="dxa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78" w:type="dxa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♀ </w:t>
            </w: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</w:t>
            </w:r>
            <w:r>
              <w:rPr>
                <w:sz w:val="24"/>
                <w:szCs w:val="24"/>
                <w:vertAlign w:val="superscript"/>
                <w:lang w:val="en-US"/>
              </w:rPr>
              <w:t>H</w:t>
            </w:r>
            <w:proofErr w:type="spellEnd"/>
          </w:p>
        </w:tc>
        <w:tc>
          <w:tcPr>
            <w:tcW w:w="1701" w:type="dxa"/>
            <w:vAlign w:val="center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˟</w:t>
            </w:r>
          </w:p>
        </w:tc>
        <w:tc>
          <w:tcPr>
            <w:tcW w:w="3402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♂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Y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дальтонизма</w:t>
            </w:r>
          </w:p>
        </w:tc>
        <w:tc>
          <w:tcPr>
            <w:tcW w:w="1701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дальтонизма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гемофилии</w:t>
            </w:r>
          </w:p>
        </w:tc>
        <w:tc>
          <w:tcPr>
            <w:tcW w:w="1701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3178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, </w:t>
            </w: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,X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 xml:space="preserve"> ,</w:t>
            </w: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</w:p>
        </w:tc>
        <w:tc>
          <w:tcPr>
            <w:tcW w:w="1701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 xml:space="preserve"> , Y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178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генотипы, фенотипы возможных дочерей: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  <w:r>
              <w:rPr>
                <w:sz w:val="24"/>
                <w:szCs w:val="24"/>
              </w:rPr>
              <w:t xml:space="preserve"> - отсутствие дальтонизма,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  <w:r>
              <w:rPr>
                <w:sz w:val="24"/>
                <w:szCs w:val="24"/>
              </w:rPr>
              <w:t xml:space="preserve"> - отсутствие дальтонизма,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</w:rPr>
              <w:t xml:space="preserve"> - отсутствие дальтонизма,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  <w:r>
              <w:rPr>
                <w:sz w:val="24"/>
                <w:szCs w:val="24"/>
              </w:rPr>
              <w:t xml:space="preserve"> - отсутствие дальтонизма,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генотипы, фенотипы возможных сыновей: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- отсутствие дальтонизма, гемофилия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- дальтонизм,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- отсутствие дальтонизма,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- дальтонизм, гемофилия</w:t>
            </w:r>
          </w:p>
        </w:tc>
      </w:tr>
      <w:tr w:rsidR="009773CB">
        <w:tc>
          <w:tcPr>
            <w:tcW w:w="450" w:type="dxa"/>
          </w:tcPr>
          <w:p w:rsidR="009773CB" w:rsidRDefault="00A37666" w:rsidP="00A376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</w:tc>
        <w:tc>
          <w:tcPr>
            <w:tcW w:w="478" w:type="dxa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78" w:type="dxa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♀ </w:t>
            </w: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</w:p>
        </w:tc>
        <w:tc>
          <w:tcPr>
            <w:tcW w:w="1701" w:type="dxa"/>
            <w:vAlign w:val="center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˟</w:t>
            </w:r>
          </w:p>
        </w:tc>
        <w:tc>
          <w:tcPr>
            <w:tcW w:w="3402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♂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DH </w:t>
            </w:r>
            <w:r>
              <w:rPr>
                <w:sz w:val="24"/>
                <w:szCs w:val="24"/>
                <w:lang w:val="en-US"/>
              </w:rPr>
              <w:t>Y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9773CB" w:rsidRDefault="009773CB" w:rsidP="00A376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дальтонизма</w:t>
            </w:r>
          </w:p>
        </w:tc>
        <w:tc>
          <w:tcPr>
            <w:tcW w:w="1701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дальтонизма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9773CB" w:rsidRDefault="009773CB" w:rsidP="00A376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гемофилии</w:t>
            </w:r>
          </w:p>
        </w:tc>
        <w:tc>
          <w:tcPr>
            <w:tcW w:w="1701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3178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, 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</w:p>
        </w:tc>
        <w:tc>
          <w:tcPr>
            <w:tcW w:w="1701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 xml:space="preserve"> , Y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9773CB" w:rsidRDefault="00A37666" w:rsidP="00A37666">
            <w:pPr>
              <w:jc w:val="both"/>
              <w:rPr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78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73CB" w:rsidRDefault="009773CB" w:rsidP="00A37666">
            <w:pPr>
              <w:jc w:val="both"/>
              <w:rPr>
                <w:sz w:val="24"/>
                <w:szCs w:val="24"/>
              </w:rPr>
            </w:pP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генотипы, фенотипы возможных дочерей: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proofErr w:type="spellEnd"/>
            <w:r>
              <w:rPr>
                <w:sz w:val="24"/>
                <w:szCs w:val="24"/>
              </w:rPr>
              <w:t xml:space="preserve"> - отсутствие дальтонизма,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</w:rPr>
              <w:t xml:space="preserve"> - отсутствие дальтонизма,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генотипы, фенотипы возможных сыновей: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- отсутствие дальтонизма, гемофилия</w:t>
            </w:r>
          </w:p>
        </w:tc>
      </w:tr>
      <w:tr w:rsidR="009773CB">
        <w:tc>
          <w:tcPr>
            <w:tcW w:w="450" w:type="dxa"/>
          </w:tcPr>
          <w:p w:rsidR="009773CB" w:rsidRDefault="009773CB" w:rsidP="00A376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- отсутствие дальтонизма, отсутствие гемофилии</w:t>
            </w:r>
          </w:p>
        </w:tc>
      </w:tr>
      <w:tr w:rsidR="009773CB">
        <w:tc>
          <w:tcPr>
            <w:tcW w:w="450" w:type="dxa"/>
          </w:tcPr>
          <w:p w:rsidR="009773CB" w:rsidRDefault="00A37666" w:rsidP="00A37666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3)</w:t>
            </w:r>
          </w:p>
        </w:tc>
        <w:tc>
          <w:tcPr>
            <w:tcW w:w="8759" w:type="dxa"/>
            <w:gridSpan w:val="4"/>
          </w:tcPr>
          <w:p w:rsidR="009773CB" w:rsidRDefault="00A37666" w:rsidP="00A37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браке возможно рождение сына-</w:t>
            </w:r>
            <w:proofErr w:type="spellStart"/>
            <w:r>
              <w:rPr>
                <w:sz w:val="24"/>
                <w:szCs w:val="24"/>
              </w:rPr>
              <w:t>гемофилика</w:t>
            </w:r>
            <w:proofErr w:type="spellEnd"/>
            <w:r>
              <w:rPr>
                <w:sz w:val="24"/>
                <w:szCs w:val="24"/>
              </w:rPr>
              <w:t xml:space="preserve"> с дальтонизмом (</w:t>
            </w:r>
            <w:proofErr w:type="spell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dh</w:t>
            </w:r>
            <w:r>
              <w:rPr>
                <w:sz w:val="24"/>
                <w:szCs w:val="24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>). В генотипе этого ребенка находится материнская, образовавшаяся в результате кроссинговера Х-хромосома с двумя рецессивными аллеля</w:t>
            </w:r>
            <w:r>
              <w:rPr>
                <w:sz w:val="24"/>
                <w:szCs w:val="24"/>
              </w:rPr>
              <w:t xml:space="preserve">ми и отцовская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-хромосома, не содержащая аллелей этих двух генов.</w:t>
            </w:r>
          </w:p>
        </w:tc>
      </w:tr>
    </w:tbl>
    <w:p w:rsidR="009773CB" w:rsidRDefault="009773CB" w:rsidP="00A37666">
      <w:pPr>
        <w:jc w:val="both"/>
        <w:rPr>
          <w:color w:val="000000"/>
        </w:rPr>
      </w:pPr>
    </w:p>
    <w:p w:rsidR="009773CB" w:rsidRDefault="009773CB" w:rsidP="00A37666">
      <w:pPr>
        <w:jc w:val="both"/>
        <w:rPr>
          <w:color w:val="000000"/>
        </w:rPr>
      </w:pPr>
    </w:p>
    <w:p w:rsidR="009773CB" w:rsidRDefault="009773CB" w:rsidP="00A37666">
      <w:pPr>
        <w:jc w:val="both"/>
        <w:rPr>
          <w:color w:val="000000"/>
        </w:rPr>
        <w:sectPr w:rsidR="009773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73CB" w:rsidRDefault="009773CB" w:rsidP="00A37666">
      <w:pPr>
        <w:jc w:val="both"/>
        <w:rPr>
          <w:color w:val="000000"/>
        </w:rPr>
      </w:pPr>
    </w:p>
    <w:sectPr w:rsidR="009773C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17"/>
    <w:multiLevelType w:val="hybridMultilevel"/>
    <w:tmpl w:val="1B3AE30C"/>
    <w:lvl w:ilvl="0" w:tplc="F27623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B3469"/>
    <w:multiLevelType w:val="hybridMultilevel"/>
    <w:tmpl w:val="D80AAE28"/>
    <w:lvl w:ilvl="0" w:tplc="D610CE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74CF3"/>
    <w:multiLevelType w:val="hybridMultilevel"/>
    <w:tmpl w:val="778EEFF0"/>
    <w:lvl w:ilvl="0" w:tplc="011CEE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D762C"/>
    <w:multiLevelType w:val="hybridMultilevel"/>
    <w:tmpl w:val="B2BA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39A"/>
    <w:multiLevelType w:val="hybridMultilevel"/>
    <w:tmpl w:val="951618E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6C185560">
      <w:start w:val="1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35E2"/>
    <w:multiLevelType w:val="hybridMultilevel"/>
    <w:tmpl w:val="A45E4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4ED2"/>
    <w:multiLevelType w:val="hybridMultilevel"/>
    <w:tmpl w:val="22C0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96B"/>
    <w:multiLevelType w:val="hybridMultilevel"/>
    <w:tmpl w:val="62FE3B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0653AB"/>
    <w:multiLevelType w:val="hybridMultilevel"/>
    <w:tmpl w:val="9D02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123F0"/>
    <w:multiLevelType w:val="hybridMultilevel"/>
    <w:tmpl w:val="F8580A9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9B78BA22">
      <w:start w:val="10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F11781"/>
    <w:multiLevelType w:val="multilevel"/>
    <w:tmpl w:val="2C02A85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Zero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31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color w:val="auto"/>
      </w:rPr>
    </w:lvl>
  </w:abstractNum>
  <w:abstractNum w:abstractNumId="11" w15:restartNumberingAfterBreak="0">
    <w:nsid w:val="203F37BA"/>
    <w:multiLevelType w:val="hybridMultilevel"/>
    <w:tmpl w:val="3174B06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9532DB"/>
    <w:multiLevelType w:val="multilevel"/>
    <w:tmpl w:val="524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E7B0C"/>
    <w:multiLevelType w:val="hybridMultilevel"/>
    <w:tmpl w:val="A094F9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444065A"/>
    <w:multiLevelType w:val="hybridMultilevel"/>
    <w:tmpl w:val="D0BC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41AD1"/>
    <w:multiLevelType w:val="hybridMultilevel"/>
    <w:tmpl w:val="0CDA83D8"/>
    <w:lvl w:ilvl="0" w:tplc="F6F228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E53021"/>
    <w:multiLevelType w:val="hybridMultilevel"/>
    <w:tmpl w:val="5B10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17284"/>
    <w:multiLevelType w:val="hybridMultilevel"/>
    <w:tmpl w:val="F2AEC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452B"/>
    <w:multiLevelType w:val="hybridMultilevel"/>
    <w:tmpl w:val="A52AA7D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C4F0690"/>
    <w:multiLevelType w:val="hybridMultilevel"/>
    <w:tmpl w:val="FAFE8CF8"/>
    <w:lvl w:ilvl="0" w:tplc="34E83A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660745"/>
    <w:multiLevelType w:val="multilevel"/>
    <w:tmpl w:val="4A10DEF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Zero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31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color w:val="auto"/>
      </w:rPr>
    </w:lvl>
  </w:abstractNum>
  <w:abstractNum w:abstractNumId="21" w15:restartNumberingAfterBreak="0">
    <w:nsid w:val="2DA1285C"/>
    <w:multiLevelType w:val="hybridMultilevel"/>
    <w:tmpl w:val="2F403470"/>
    <w:lvl w:ilvl="0" w:tplc="B6DCB4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74C4E"/>
    <w:multiLevelType w:val="hybridMultilevel"/>
    <w:tmpl w:val="3A4AB0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C126FA"/>
    <w:multiLevelType w:val="hybridMultilevel"/>
    <w:tmpl w:val="1040D92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5972EA3"/>
    <w:multiLevelType w:val="hybridMultilevel"/>
    <w:tmpl w:val="9F02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D5BE4"/>
    <w:multiLevelType w:val="hybridMultilevel"/>
    <w:tmpl w:val="E89C276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9A82B81"/>
    <w:multiLevelType w:val="hybridMultilevel"/>
    <w:tmpl w:val="52A4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5911"/>
    <w:multiLevelType w:val="hybridMultilevel"/>
    <w:tmpl w:val="3AECFF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217C45"/>
    <w:multiLevelType w:val="hybridMultilevel"/>
    <w:tmpl w:val="896E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B58DF"/>
    <w:multiLevelType w:val="hybridMultilevel"/>
    <w:tmpl w:val="73CA9536"/>
    <w:lvl w:ilvl="0" w:tplc="7A78A9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FF261A"/>
    <w:multiLevelType w:val="hybridMultilevel"/>
    <w:tmpl w:val="FE16279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659052C"/>
    <w:multiLevelType w:val="hybridMultilevel"/>
    <w:tmpl w:val="463E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B3768"/>
    <w:multiLevelType w:val="hybridMultilevel"/>
    <w:tmpl w:val="B4C200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725154F"/>
    <w:multiLevelType w:val="hybridMultilevel"/>
    <w:tmpl w:val="726E7A82"/>
    <w:lvl w:ilvl="0" w:tplc="BB2AC7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7771D2"/>
    <w:multiLevelType w:val="hybridMultilevel"/>
    <w:tmpl w:val="C0A4075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E1C524B"/>
    <w:multiLevelType w:val="hybridMultilevel"/>
    <w:tmpl w:val="91A0213A"/>
    <w:lvl w:ilvl="0" w:tplc="1548F2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9C76B2"/>
    <w:multiLevelType w:val="hybridMultilevel"/>
    <w:tmpl w:val="DDCEAC84"/>
    <w:lvl w:ilvl="0" w:tplc="28989A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09330E"/>
    <w:multiLevelType w:val="hybridMultilevel"/>
    <w:tmpl w:val="BC92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C4871"/>
    <w:multiLevelType w:val="hybridMultilevel"/>
    <w:tmpl w:val="C6D4407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5962B85"/>
    <w:multiLevelType w:val="hybridMultilevel"/>
    <w:tmpl w:val="A38A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F7D39"/>
    <w:multiLevelType w:val="hybridMultilevel"/>
    <w:tmpl w:val="7700CE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93645F"/>
    <w:multiLevelType w:val="multilevel"/>
    <w:tmpl w:val="BFC4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7148D1"/>
    <w:multiLevelType w:val="hybridMultilevel"/>
    <w:tmpl w:val="79F08D8A"/>
    <w:lvl w:ilvl="0" w:tplc="D610CE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4C782B"/>
    <w:multiLevelType w:val="hybridMultilevel"/>
    <w:tmpl w:val="957E976A"/>
    <w:lvl w:ilvl="0" w:tplc="478E9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A26FD9"/>
    <w:multiLevelType w:val="hybridMultilevel"/>
    <w:tmpl w:val="7218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15690"/>
    <w:multiLevelType w:val="hybridMultilevel"/>
    <w:tmpl w:val="41D6288E"/>
    <w:lvl w:ilvl="0" w:tplc="701091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B637A"/>
    <w:multiLevelType w:val="hybridMultilevel"/>
    <w:tmpl w:val="35C4E7F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F3D114A"/>
    <w:multiLevelType w:val="hybridMultilevel"/>
    <w:tmpl w:val="F0D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3"/>
  </w:num>
  <w:num w:numId="4">
    <w:abstractNumId w:val="36"/>
  </w:num>
  <w:num w:numId="5">
    <w:abstractNumId w:val="19"/>
  </w:num>
  <w:num w:numId="6">
    <w:abstractNumId w:val="29"/>
  </w:num>
  <w:num w:numId="7">
    <w:abstractNumId w:val="21"/>
  </w:num>
  <w:num w:numId="8">
    <w:abstractNumId w:val="1"/>
  </w:num>
  <w:num w:numId="9">
    <w:abstractNumId w:val="42"/>
  </w:num>
  <w:num w:numId="10">
    <w:abstractNumId w:val="2"/>
  </w:num>
  <w:num w:numId="11">
    <w:abstractNumId w:val="0"/>
  </w:num>
  <w:num w:numId="12">
    <w:abstractNumId w:val="45"/>
  </w:num>
  <w:num w:numId="13">
    <w:abstractNumId w:val="23"/>
  </w:num>
  <w:num w:numId="14">
    <w:abstractNumId w:val="30"/>
  </w:num>
  <w:num w:numId="15">
    <w:abstractNumId w:val="13"/>
  </w:num>
  <w:num w:numId="16">
    <w:abstractNumId w:val="11"/>
  </w:num>
  <w:num w:numId="17">
    <w:abstractNumId w:val="18"/>
  </w:num>
  <w:num w:numId="18">
    <w:abstractNumId w:val="38"/>
  </w:num>
  <w:num w:numId="19">
    <w:abstractNumId w:val="35"/>
  </w:num>
  <w:num w:numId="20">
    <w:abstractNumId w:val="34"/>
  </w:num>
  <w:num w:numId="21">
    <w:abstractNumId w:val="46"/>
  </w:num>
  <w:num w:numId="22">
    <w:abstractNumId w:val="7"/>
  </w:num>
  <w:num w:numId="23">
    <w:abstractNumId w:val="32"/>
  </w:num>
  <w:num w:numId="24">
    <w:abstractNumId w:val="25"/>
  </w:num>
  <w:num w:numId="25">
    <w:abstractNumId w:val="9"/>
  </w:num>
  <w:num w:numId="26">
    <w:abstractNumId w:val="4"/>
  </w:num>
  <w:num w:numId="27">
    <w:abstractNumId w:val="40"/>
  </w:num>
  <w:num w:numId="28">
    <w:abstractNumId w:val="22"/>
  </w:num>
  <w:num w:numId="29">
    <w:abstractNumId w:val="27"/>
  </w:num>
  <w:num w:numId="30">
    <w:abstractNumId w:val="43"/>
  </w:num>
  <w:num w:numId="31">
    <w:abstractNumId w:val="8"/>
  </w:num>
  <w:num w:numId="32">
    <w:abstractNumId w:val="12"/>
  </w:num>
  <w:num w:numId="33">
    <w:abstractNumId w:val="20"/>
  </w:num>
  <w:num w:numId="34">
    <w:abstractNumId w:val="41"/>
  </w:num>
  <w:num w:numId="35">
    <w:abstractNumId w:val="28"/>
  </w:num>
  <w:num w:numId="36">
    <w:abstractNumId w:val="5"/>
  </w:num>
  <w:num w:numId="37">
    <w:abstractNumId w:val="39"/>
  </w:num>
  <w:num w:numId="38">
    <w:abstractNumId w:val="37"/>
  </w:num>
  <w:num w:numId="39">
    <w:abstractNumId w:val="3"/>
  </w:num>
  <w:num w:numId="40">
    <w:abstractNumId w:val="47"/>
  </w:num>
  <w:num w:numId="41">
    <w:abstractNumId w:val="14"/>
  </w:num>
  <w:num w:numId="42">
    <w:abstractNumId w:val="17"/>
  </w:num>
  <w:num w:numId="43">
    <w:abstractNumId w:val="44"/>
  </w:num>
  <w:num w:numId="44">
    <w:abstractNumId w:val="6"/>
  </w:num>
  <w:num w:numId="45">
    <w:abstractNumId w:val="24"/>
  </w:num>
  <w:num w:numId="46">
    <w:abstractNumId w:val="31"/>
  </w:num>
  <w:num w:numId="47">
    <w:abstractNumId w:val="1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3CB"/>
    <w:rsid w:val="009773CB"/>
    <w:rsid w:val="00A3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C849"/>
  <w15:docId w15:val="{D982C049-3302-4F47-8E06-E39BEDE8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pPr>
      <w:widowControl w:val="0"/>
      <w:ind w:left="567" w:hanging="567"/>
      <w:jc w:val="both"/>
    </w:pPr>
    <w:rPr>
      <w:szCs w:val="20"/>
    </w:rPr>
  </w:style>
  <w:style w:type="paragraph" w:customStyle="1" w:styleId="1">
    <w:name w:val="1"/>
    <w:basedOn w:val="a"/>
    <w:pPr>
      <w:widowControl w:val="0"/>
      <w:ind w:left="425" w:hanging="425"/>
      <w:jc w:val="both"/>
    </w:pPr>
    <w:rPr>
      <w:szCs w:val="20"/>
    </w:rPr>
  </w:style>
  <w:style w:type="paragraph" w:customStyle="1" w:styleId="1-1">
    <w:name w:val="1-1"/>
    <w:basedOn w:val="a"/>
    <w:pPr>
      <w:widowControl w:val="0"/>
      <w:ind w:left="850" w:hanging="425"/>
      <w:jc w:val="both"/>
    </w:pPr>
    <w:rPr>
      <w:szCs w:val="20"/>
    </w:rPr>
  </w:style>
  <w:style w:type="paragraph" w:customStyle="1" w:styleId="1-10">
    <w:name w:val="1-10"/>
    <w:basedOn w:val="a"/>
    <w:pPr>
      <w:widowControl w:val="0"/>
      <w:ind w:left="992" w:hanging="425"/>
      <w:jc w:val="both"/>
    </w:pPr>
    <w:rPr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pPr>
      <w:spacing w:after="200"/>
    </w:pPr>
    <w:rPr>
      <w:b/>
      <w:bCs/>
      <w:color w:val="5B9BD5" w:themeColor="accent1"/>
      <w:sz w:val="18"/>
      <w:szCs w:val="1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46836-EA0D-4737-AF86-DDCBDBA2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dcterms:created xsi:type="dcterms:W3CDTF">2022-03-21T09:47:00Z</dcterms:created>
  <dcterms:modified xsi:type="dcterms:W3CDTF">2022-04-13T08:04:00Z</dcterms:modified>
</cp:coreProperties>
</file>