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6E79A3" w:rsidRPr="00C46EDE" w:rsidTr="006B575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5103" w:type="dxa"/>
          </w:tcPr>
          <w:p w:rsidR="006E79A3" w:rsidRPr="006B5751" w:rsidRDefault="00611014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5751">
              <w:rPr>
                <w:rFonts w:ascii="Times New Roman" w:hAnsi="Times New Roman" w:cs="Times New Roman"/>
                <w:b/>
                <w:sz w:val="24"/>
                <w:szCs w:val="24"/>
              </w:rPr>
              <w:t>Мамчик</w:t>
            </w:r>
            <w:proofErr w:type="spellEnd"/>
            <w:r w:rsidRPr="006B5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Николай Петрович</w:t>
            </w:r>
          </w:p>
        </w:tc>
      </w:tr>
      <w:tr w:rsidR="006E79A3" w:rsidRPr="00C46EDE" w:rsidTr="006B575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звание, должность</w:t>
            </w:r>
          </w:p>
        </w:tc>
        <w:tc>
          <w:tcPr>
            <w:tcW w:w="5103" w:type="dxa"/>
          </w:tcPr>
          <w:p w:rsidR="006E79A3" w:rsidRPr="00E22307" w:rsidRDefault="00611014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м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едицинских наук, профессор, заведующий кафедрой </w:t>
            </w:r>
          </w:p>
        </w:tc>
      </w:tr>
      <w:tr w:rsidR="006E79A3" w:rsidRPr="00C46EDE" w:rsidTr="006B575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Название структурного подразделения</w:t>
            </w:r>
          </w:p>
        </w:tc>
        <w:tc>
          <w:tcPr>
            <w:tcW w:w="5103" w:type="dxa"/>
          </w:tcPr>
          <w:p w:rsidR="006E79A3" w:rsidRPr="00E22307" w:rsidRDefault="00611014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 эпидемиологии</w:t>
            </w:r>
          </w:p>
        </w:tc>
      </w:tr>
      <w:tr w:rsidR="006E79A3" w:rsidRPr="00C46EDE" w:rsidTr="006B5751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5103" w:type="dxa"/>
          </w:tcPr>
          <w:p w:rsidR="006E79A3" w:rsidRPr="00611014" w:rsidRDefault="00611014" w:rsidP="00447D0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mamchik1949@mail.ru</w:t>
            </w:r>
          </w:p>
        </w:tc>
      </w:tr>
      <w:tr w:rsidR="006E79A3" w:rsidRPr="00C46EDE" w:rsidTr="006B5751">
        <w:tc>
          <w:tcPr>
            <w:tcW w:w="4106" w:type="dxa"/>
          </w:tcPr>
          <w:p w:rsidR="006E79A3" w:rsidRPr="00E22307" w:rsidRDefault="006E79A3" w:rsidP="006E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Конт. тел.</w:t>
            </w:r>
          </w:p>
        </w:tc>
        <w:tc>
          <w:tcPr>
            <w:tcW w:w="5103" w:type="dxa"/>
          </w:tcPr>
          <w:p w:rsidR="006E79A3" w:rsidRPr="00E22307" w:rsidRDefault="00611014" w:rsidP="006110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8903-651-60-11</w:t>
            </w:r>
          </w:p>
        </w:tc>
      </w:tr>
      <w:tr w:rsidR="006E79A3" w:rsidRPr="00C46EDE" w:rsidTr="006B575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Владение языками</w:t>
            </w:r>
          </w:p>
        </w:tc>
        <w:tc>
          <w:tcPr>
            <w:tcW w:w="5103" w:type="dxa"/>
          </w:tcPr>
          <w:p w:rsidR="006E79A3" w:rsidRPr="00E22307" w:rsidRDefault="00611014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</w:tr>
      <w:tr w:rsidR="006E79A3" w:rsidRPr="00C46EDE" w:rsidTr="006B5751">
        <w:tc>
          <w:tcPr>
            <w:tcW w:w="4106" w:type="dxa"/>
          </w:tcPr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307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научной деятельности</w:t>
            </w:r>
          </w:p>
        </w:tc>
        <w:tc>
          <w:tcPr>
            <w:tcW w:w="5103" w:type="dxa"/>
          </w:tcPr>
          <w:p w:rsidR="006E79A3" w:rsidRPr="00611014" w:rsidRDefault="00611014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Эпидемиология, гигиена</w:t>
            </w:r>
          </w:p>
        </w:tc>
      </w:tr>
      <w:tr w:rsidR="006E79A3" w:rsidRPr="00C46EDE" w:rsidTr="006B5751">
        <w:tc>
          <w:tcPr>
            <w:tcW w:w="9209" w:type="dxa"/>
            <w:gridSpan w:val="2"/>
          </w:tcPr>
          <w:p w:rsidR="00F15CFF" w:rsidRPr="006B5751" w:rsidRDefault="006E79A3" w:rsidP="006B5751">
            <w:pPr>
              <w:pStyle w:val="a5"/>
              <w:ind w:left="3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51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(2018-2021):</w:t>
            </w:r>
            <w:r w:rsidR="0086621A" w:rsidRPr="006B5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2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Степкин Ю.И., Жукова А.И., Попова Т.И.,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Герик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Е.П.,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Е.П.,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Мокоян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Б.О.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О случаях обращений лиц с контактным дерматитом, обусловленным личинками кожеедов (сем. DERMESTIDAE) в г. Вороне</w:t>
            </w:r>
            <w:r w:rsidR="00F15CFF"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же.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Журнал «Медицинская паразитология и паразитарные болезни», №1, 2018. с. 52-54.</w:t>
            </w:r>
          </w:p>
          <w:p w:rsidR="006E79A3" w:rsidRPr="00F15CFF" w:rsidRDefault="0086621A" w:rsidP="006B5751">
            <w:pPr>
              <w:pStyle w:val="a5"/>
              <w:numPr>
                <w:ilvl w:val="0"/>
                <w:numId w:val="2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Самодурова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Н.Ю.,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Истомин А.В.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, Клепиков О.В., Соколенко Г.Г.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Определение территорий риска по уровню алиментарно-зависимых заболеваний с учетом региональных особенностей структуры питания населения (статья) (SCOPUS, РИНЦ, ВАК)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Вестник РГМУ, сентябрь-октябрь, № 5, 2018 с. 119-121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2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Яценко Л.А.,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Исследование функционального состояния сердечно-сосудистой и мышечной систем организма работниц тепличных хозяйств в течение рабочей смены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Научно-практический журнал «Здоровье населения и среда обитания</w:t>
            </w:r>
            <w:proofErr w:type="gram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»,  2020</w:t>
            </w:r>
            <w:proofErr w:type="gram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г., № 4 (325), с. 53-58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2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</w:t>
            </w:r>
            <w:r w:rsidR="00F15C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F15CFF">
              <w:rPr>
                <w:rFonts w:ascii="Times New Roman" w:hAnsi="Times New Roman" w:cs="Times New Roman"/>
                <w:sz w:val="24"/>
                <w:szCs w:val="24"/>
              </w:rPr>
              <w:t>Дзень</w:t>
            </w:r>
            <w:proofErr w:type="spellEnd"/>
            <w:r w:rsid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="00F15CFF">
              <w:rPr>
                <w:rFonts w:ascii="Times New Roman" w:hAnsi="Times New Roman" w:cs="Times New Roman"/>
                <w:sz w:val="24"/>
                <w:szCs w:val="24"/>
              </w:rPr>
              <w:t>Колнет</w:t>
            </w:r>
            <w:proofErr w:type="spellEnd"/>
            <w:r w:rsidR="00F15CFF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Ожирение населения в Воронежской области: современная эпидемиологическая ситуация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Научно-практический журнал «Здоровье населения и среда обитания», 2020 г., № 5 (326), с. 12-19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2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Колягина Н.М.,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Бережнова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Т.А.,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Клепиков О.В.,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Епринцев</w:t>
            </w:r>
            <w:proofErr w:type="spellEnd"/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Оценка связи обострений болезней сердечно-сосудистой системы с метеорологической обстановкой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Гигиена и санитария. – 2021. – Т. 100. – № 12. – С. 1350-1358.</w:t>
            </w:r>
          </w:p>
          <w:p w:rsidR="006E79A3" w:rsidRPr="00F15CFF" w:rsidRDefault="0086621A" w:rsidP="006B5751">
            <w:pPr>
              <w:pStyle w:val="a5"/>
              <w:numPr>
                <w:ilvl w:val="0"/>
                <w:numId w:val="2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Ракитский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В.Н., Яценко Л.А.,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="006B5751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 Н.П., Калашников </w:t>
            </w:r>
            <w:proofErr w:type="spellStart"/>
            <w:r w:rsidR="006B5751">
              <w:rPr>
                <w:rFonts w:ascii="Times New Roman" w:hAnsi="Times New Roman" w:cs="Times New Roman"/>
                <w:sz w:val="24"/>
                <w:szCs w:val="24"/>
              </w:rPr>
              <w:t>Ю.С.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-экономический статус и образ жизн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и работниц тепличных хозяйств.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Гигиена и санитария. 2021; 100(11): 1250-1255.</w:t>
            </w:r>
          </w:p>
        </w:tc>
      </w:tr>
      <w:tr w:rsidR="006E79A3" w:rsidRPr="00C46EDE" w:rsidTr="006B5751">
        <w:tc>
          <w:tcPr>
            <w:tcW w:w="9209" w:type="dxa"/>
            <w:gridSpan w:val="2"/>
          </w:tcPr>
          <w:p w:rsidR="006E79A3" w:rsidRPr="006B5751" w:rsidRDefault="006E79A3" w:rsidP="006B5751">
            <w:pPr>
              <w:pStyle w:val="a5"/>
              <w:ind w:left="3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51">
              <w:rPr>
                <w:rFonts w:ascii="Times New Roman" w:hAnsi="Times New Roman" w:cs="Times New Roman"/>
                <w:b/>
                <w:sz w:val="24"/>
                <w:szCs w:val="24"/>
              </w:rPr>
              <w:t>Конференции (2018-2021):</w:t>
            </w:r>
          </w:p>
          <w:p w:rsidR="00F15CFF" w:rsidRPr="00F15CFF" w:rsidRDefault="00F15CFF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Дзень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Ожирение: соврем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>енное состояние проблемы в Воро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нежском регионе. Пути решения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Международная научно-практическая конференция "Гигиена 21 века: проблемы и перспективы", 18.05.18 г., Воронеж</w:t>
            </w:r>
          </w:p>
          <w:p w:rsidR="00F15CFF" w:rsidRPr="00F15CFF" w:rsidRDefault="00F15CFF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Хаперсков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Значение локального микробиологического мониторинга в урологической практик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. Всероссийская научно-практическая конференция с международным участием "Актуальные проблемы эпидемиологии инфекционных и неинфекционных болезней", г. Москва, 24-25.10.2019</w:t>
            </w:r>
          </w:p>
          <w:p w:rsidR="00F15CFF" w:rsidRPr="00F15CFF" w:rsidRDefault="00F15CFF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Актуальные проблемы эпидемиологической безопасности населения Российской Федерации.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IV научно-практическая кон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>ференция "Актуальные вопросы де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ятельности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", 29.05,2020г., г.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Воронеж</w:t>
            </w:r>
          </w:p>
          <w:p w:rsidR="006E79A3" w:rsidRPr="00F15CFF" w:rsidRDefault="0086621A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 В.,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Хаперсков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ИСМП в урологической практике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Всероссийская научно-практическая конференция с международным участием «Эпидемиологическая безопасность медицинской деятельности» 22 апреля 2021, Уфа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proofErr w:type="gram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proofErr w:type="gram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Респираторные инфекции: современные подходы к профилактике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Всероссийская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межкластерная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научно-практическая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онлайн-конференция Гигиенические подходы к сохранению здоровья современной молодежи, 13 мая 2021 г., Москва – Воронеж – Рязань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Чемодурова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Профилактика ВИЧ-инфекции при переливании крови. Оценка эпидемиологическ</w:t>
            </w:r>
            <w:r w:rsidR="00F15CFF">
              <w:rPr>
                <w:rFonts w:ascii="Times New Roman" w:hAnsi="Times New Roman" w:cs="Times New Roman"/>
                <w:sz w:val="24"/>
                <w:szCs w:val="24"/>
              </w:rPr>
              <w:t xml:space="preserve">их рисков в Воронежской области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межрегиональная научно-практическая конференция Школа НАСКИ «Инфекции, связанные с оказанием медицинской </w:t>
            </w:r>
            <w:proofErr w:type="gram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помощи:  проблемы</w:t>
            </w:r>
            <w:proofErr w:type="gram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и решения»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5.10.2021, Воронеж</w:t>
            </w:r>
          </w:p>
          <w:p w:rsidR="0086621A" w:rsidRPr="00F15CFF" w:rsidRDefault="0086621A" w:rsidP="006B5751">
            <w:pPr>
              <w:pStyle w:val="a5"/>
              <w:numPr>
                <w:ilvl w:val="0"/>
                <w:numId w:val="3"/>
              </w:numPr>
              <w:ind w:left="26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Яценко Л. А.,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Мамчик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Н.П., </w:t>
            </w:r>
            <w:proofErr w:type="spellStart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Габбасова</w:t>
            </w:r>
            <w:proofErr w:type="spellEnd"/>
            <w:r w:rsidRPr="00F15CFF">
              <w:rPr>
                <w:rFonts w:ascii="Times New Roman" w:hAnsi="Times New Roman" w:cs="Times New Roman"/>
                <w:sz w:val="24"/>
                <w:szCs w:val="24"/>
              </w:rPr>
              <w:t xml:space="preserve"> Н. В.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ab/>
              <w:t>Отдельные аспекты образа жизни работниц тепличных хозяйств по данным социологического исследования</w:t>
            </w:r>
            <w:r w:rsidR="006B57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CFF">
              <w:rPr>
                <w:rFonts w:ascii="Times New Roman" w:hAnsi="Times New Roman" w:cs="Times New Roman"/>
                <w:sz w:val="24"/>
                <w:szCs w:val="24"/>
              </w:rPr>
              <w:t>Всероссийская научно-практическая конференция с международным участием «Актуальные проблемы инфекционных и неинфекционных болезней» 20-22 октября 2021, Москва</w:t>
            </w:r>
          </w:p>
        </w:tc>
      </w:tr>
      <w:tr w:rsidR="006E79A3" w:rsidRPr="00C46EDE" w:rsidTr="006B5751">
        <w:tc>
          <w:tcPr>
            <w:tcW w:w="9209" w:type="dxa"/>
            <w:gridSpan w:val="2"/>
          </w:tcPr>
          <w:p w:rsidR="006E79A3" w:rsidRPr="006B5751" w:rsidRDefault="006E79A3" w:rsidP="00447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7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Гранты (иное):</w:t>
            </w:r>
          </w:p>
          <w:p w:rsidR="006E79A3" w:rsidRPr="00E22307" w:rsidRDefault="006E79A3" w:rsidP="00447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46A2F" w:rsidRDefault="00746A2F"/>
    <w:sectPr w:rsidR="00746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C3A16"/>
    <w:multiLevelType w:val="hybridMultilevel"/>
    <w:tmpl w:val="2C3A0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B524E"/>
    <w:multiLevelType w:val="hybridMultilevel"/>
    <w:tmpl w:val="FCA88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F4E3B"/>
    <w:multiLevelType w:val="hybridMultilevel"/>
    <w:tmpl w:val="2C3A0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ED"/>
    <w:rsid w:val="000C5937"/>
    <w:rsid w:val="001E2942"/>
    <w:rsid w:val="00611014"/>
    <w:rsid w:val="006B5751"/>
    <w:rsid w:val="006E79A3"/>
    <w:rsid w:val="00746A2F"/>
    <w:rsid w:val="0086621A"/>
    <w:rsid w:val="00B97FC3"/>
    <w:rsid w:val="00E22307"/>
    <w:rsid w:val="00E567ED"/>
    <w:rsid w:val="00F1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458D0"/>
  <w15:chartTrackingRefBased/>
  <w15:docId w15:val="{EFF2C11A-C870-4F6F-B2E0-C2066AE64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E294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15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hp_user</cp:lastModifiedBy>
  <cp:revision>5</cp:revision>
  <dcterms:created xsi:type="dcterms:W3CDTF">2022-02-01T08:54:00Z</dcterms:created>
  <dcterms:modified xsi:type="dcterms:W3CDTF">2022-02-10T15:57:00Z</dcterms:modified>
</cp:coreProperties>
</file>