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90" w:rsidRDefault="0094544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форма</w:t>
      </w:r>
    </w:p>
    <w:tbl>
      <w:tblPr>
        <w:tblW w:w="1485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9"/>
        <w:gridCol w:w="180"/>
        <w:gridCol w:w="10307"/>
      </w:tblGrid>
      <w:tr w:rsidR="00325790">
        <w:trPr>
          <w:trHeight w:val="2398"/>
        </w:trPr>
        <w:tc>
          <w:tcPr>
            <w:tcW w:w="43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профкома </w:t>
            </w: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/______________</w:t>
            </w: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 202___ г.</w:t>
            </w:r>
          </w:p>
        </w:tc>
        <w:tc>
          <w:tcPr>
            <w:tcW w:w="1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5790" w:rsidRDefault="00325790">
            <w:pPr>
              <w:pStyle w:val="afc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ФГБОУ ВО ВГМУ им. Н.Н. Бурденко</w:t>
            </w: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Минздрава России</w:t>
            </w: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/____________________ </w:t>
            </w: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90" w:rsidRDefault="0094544A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 202__ г.</w:t>
            </w:r>
          </w:p>
          <w:p w:rsidR="00325790" w:rsidRDefault="00325790">
            <w:pPr>
              <w:pStyle w:val="17PRIL-txt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25790" w:rsidRDefault="00325790">
      <w:pPr>
        <w:pStyle w:val="17PRIL-txt"/>
        <w:spacing w:before="0" w:line="240" w:lineRule="auto"/>
        <w:ind w:left="0" w:right="0"/>
        <w:jc w:val="left"/>
        <w:rPr>
          <w:rFonts w:ascii="Times New Roman" w:hAnsi="Times New Roman" w:cs="Times New Roman"/>
        </w:rPr>
      </w:pPr>
    </w:p>
    <w:p w:rsidR="00325790" w:rsidRDefault="0094544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Инструкция по охране труда для </w:t>
      </w:r>
    </w:p>
    <w:p w:rsidR="00325790" w:rsidRDefault="0094544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_________________________________________________________ </w:t>
      </w:r>
    </w:p>
    <w:p w:rsidR="00325790" w:rsidRDefault="0094544A">
      <w:pPr>
        <w:jc w:val="center"/>
        <w:rPr>
          <w:color w:val="000000"/>
          <w:sz w:val="24"/>
          <w:szCs w:val="24"/>
          <w:vertAlign w:val="subscript"/>
        </w:rPr>
      </w:pPr>
      <w:r>
        <w:rPr>
          <w:bCs/>
          <w:color w:val="000000"/>
          <w:sz w:val="24"/>
          <w:szCs w:val="24"/>
          <w:vertAlign w:val="subscript"/>
        </w:rPr>
        <w:t>наименование должности</w:t>
      </w:r>
    </w:p>
    <w:p w:rsidR="00325790" w:rsidRDefault="0094544A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Область применения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Настоящая инструкция по охране труда разработана на основе установленных обязательных требований по охране труда в Российской Федерации, а также с учётом: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изучения видов работ ________________________________________;</w:t>
      </w:r>
    </w:p>
    <w:p w:rsidR="00325790" w:rsidRDefault="0094544A">
      <w:pPr>
        <w:ind w:firstLine="567"/>
        <w:jc w:val="center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  <w:t>наименование должности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резу</w:t>
      </w:r>
      <w:r>
        <w:rPr>
          <w:color w:val="000000"/>
          <w:sz w:val="24"/>
          <w:szCs w:val="24"/>
        </w:rPr>
        <w:t>льтатов специальной оценки условий труда (далее – СОУТ);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анализа требований профессионального стандарта;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определения профессиональных рисков и опасностей, характерных при работе</w:t>
      </w:r>
      <w:r>
        <w:rPr>
          <w:bCs/>
          <w:color w:val="000000"/>
          <w:sz w:val="24"/>
          <w:szCs w:val="24"/>
        </w:rPr>
        <w:t>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анализа результатов расследования имевшихся несчастных случаев, прои</w:t>
      </w:r>
      <w:r>
        <w:rPr>
          <w:color w:val="000000"/>
          <w:sz w:val="24"/>
          <w:szCs w:val="24"/>
        </w:rPr>
        <w:t>зошедших в ФГБОУ ВО ВГМУ им. Н.Н. Бурденко Минздрава России (далее – ВГМУ им. Н.Н. Бурденко);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определения безопасных методов и приемов выполнения работ по занимаемой должности.</w:t>
      </w:r>
    </w:p>
    <w:p w:rsidR="00325790" w:rsidRDefault="0094544A">
      <w:pPr>
        <w:ind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Нормативные ссылки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Инструкция разработана на основании следующих док</w:t>
      </w:r>
      <w:r>
        <w:rPr>
          <w:color w:val="000000"/>
          <w:sz w:val="24"/>
          <w:szCs w:val="24"/>
        </w:rPr>
        <w:t>ументов и источников: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</w:t>
      </w:r>
      <w:r>
        <w:rPr>
          <w:bCs/>
          <w:color w:val="000000"/>
          <w:sz w:val="24"/>
          <w:szCs w:val="24"/>
        </w:rPr>
        <w:t xml:space="preserve">Трудовой кодекс Российской Федерации </w:t>
      </w:r>
      <w:r>
        <w:rPr>
          <w:color w:val="000000"/>
          <w:sz w:val="24"/>
          <w:szCs w:val="24"/>
        </w:rPr>
        <w:t>от 30.12.2001 № 197-ФЗ;</w:t>
      </w:r>
    </w:p>
    <w:p w:rsidR="00325790" w:rsidRDefault="0094544A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2.1.2. </w:t>
      </w:r>
      <w:r>
        <w:rPr>
          <w:bCs/>
          <w:color w:val="000000"/>
          <w:sz w:val="24"/>
          <w:szCs w:val="24"/>
        </w:rPr>
        <w:t>Приказ Минтруда России от 15.12.2020 № 903н «Об утверждении Правил по охране труда при эксплуатации электроустановок»</w:t>
      </w:r>
      <w:r>
        <w:rPr>
          <w:color w:val="000000"/>
          <w:sz w:val="24"/>
          <w:szCs w:val="24"/>
        </w:rPr>
        <w:t>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2.1.3. </w:t>
      </w:r>
      <w:r>
        <w:rPr>
          <w:bCs/>
          <w:color w:val="000000"/>
          <w:sz w:val="24"/>
          <w:szCs w:val="24"/>
        </w:rPr>
        <w:t>Приказ Минтруда России</w:t>
      </w:r>
      <w:r>
        <w:rPr>
          <w:bCs/>
          <w:color w:val="000000"/>
          <w:sz w:val="24"/>
          <w:szCs w:val="24"/>
        </w:rPr>
        <w:t xml:space="preserve"> от 29.10.2021 № 772н </w:t>
      </w:r>
      <w:r>
        <w:rPr>
          <w:color w:val="000000"/>
          <w:sz w:val="24"/>
          <w:szCs w:val="24"/>
        </w:rPr>
        <w:t>«Об утверждении основных требований к порядку разработки и содержанию правил и инструкций по охране труда, разрабатываемых работодателем»;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2.1.4. </w:t>
      </w:r>
      <w:r>
        <w:rPr>
          <w:bCs/>
          <w:color w:val="000000"/>
          <w:sz w:val="24"/>
          <w:szCs w:val="24"/>
        </w:rPr>
        <w:t>Постановление Главного государственного санитарного врача РФ от 02.12.2020 № 40 «Об утве</w:t>
      </w:r>
      <w:r>
        <w:rPr>
          <w:bCs/>
          <w:color w:val="000000"/>
          <w:sz w:val="24"/>
          <w:szCs w:val="24"/>
        </w:rPr>
        <w:t>рждении санитарных правил СП 2.2.3670-20 «Санитарно-эпидемиологические требования к условиям труда»</w:t>
      </w:r>
      <w:r>
        <w:rPr>
          <w:color w:val="000000"/>
          <w:sz w:val="24"/>
          <w:szCs w:val="24"/>
        </w:rPr>
        <w:t>.</w:t>
      </w:r>
    </w:p>
    <w:p w:rsidR="00325790" w:rsidRDefault="00325790">
      <w:pPr>
        <w:ind w:firstLine="567"/>
        <w:jc w:val="both"/>
        <w:rPr>
          <w:bCs/>
          <w:color w:val="000000"/>
          <w:sz w:val="24"/>
          <w:szCs w:val="24"/>
        </w:rPr>
      </w:pPr>
    </w:p>
    <w:p w:rsidR="00325790" w:rsidRDefault="0094544A">
      <w:pPr>
        <w:ind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Общие требования охраны труда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Настоящая Инструкция предусматривает основные требования по охране труда для _______________________________________</w:t>
      </w:r>
      <w:r>
        <w:rPr>
          <w:color w:val="000000"/>
          <w:sz w:val="24"/>
          <w:szCs w:val="24"/>
        </w:rPr>
        <w:t>____________, далее (работник).</w:t>
      </w:r>
    </w:p>
    <w:p w:rsidR="00325790" w:rsidRDefault="0094544A">
      <w:pPr>
        <w:ind w:firstLine="567"/>
        <w:jc w:val="center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  <w:t>наименование должности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К самостоятельной работе в качестве ___________________________________ </w:t>
      </w:r>
    </w:p>
    <w:p w:rsidR="00325790" w:rsidRDefault="0094544A">
      <w:pPr>
        <w:ind w:firstLine="567"/>
        <w:jc w:val="center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</w:t>
      </w:r>
      <w:r>
        <w:rPr>
          <w:color w:val="000000"/>
          <w:sz w:val="24"/>
          <w:szCs w:val="24"/>
          <w:vertAlign w:val="subscript"/>
        </w:rPr>
        <w:t>наименование должности</w:t>
      </w:r>
    </w:p>
    <w:p w:rsidR="00325790" w:rsidRDefault="0094544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допускаются лица, __________________________________________________________ </w:t>
      </w:r>
    </w:p>
    <w:p w:rsidR="00325790" w:rsidRDefault="0094544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 </w:t>
      </w:r>
    </w:p>
    <w:p w:rsidR="00325790" w:rsidRDefault="0094544A">
      <w:pPr>
        <w:jc w:val="center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  <w:vertAlign w:val="subscript"/>
        </w:rPr>
        <w:t>квалификационные требования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3.3. Перед допуском к работе работник должен пройти</w:t>
      </w:r>
      <w:r>
        <w:rPr>
          <w:color w:val="000000"/>
          <w:sz w:val="24"/>
          <w:szCs w:val="24"/>
        </w:rPr>
        <w:t xml:space="preserve"> вводный инструктаж, первичный инструктаж на рабочем месте.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В случае если работник привлекается к разовым работам, не связанным с основными обязанностями, он должен быть проинструктирован в объеме целевого инструктажа по охране труда с последующей про</w:t>
      </w:r>
      <w:r>
        <w:rPr>
          <w:color w:val="000000"/>
          <w:sz w:val="24"/>
          <w:szCs w:val="24"/>
        </w:rPr>
        <w:t>веркой знаний.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При нарушении требований охраны труда, изменении условий труда, п</w:t>
      </w:r>
      <w:r w:rsidR="00F306A1">
        <w:rPr>
          <w:color w:val="000000"/>
          <w:sz w:val="24"/>
          <w:szCs w:val="24"/>
        </w:rPr>
        <w:t>ерерывах в работе более чем на 6</w:t>
      </w:r>
      <w:bookmarkStart w:id="0" w:name="_GoBack"/>
      <w:bookmarkEnd w:id="0"/>
      <w:r>
        <w:rPr>
          <w:color w:val="000000"/>
          <w:sz w:val="24"/>
          <w:szCs w:val="24"/>
        </w:rPr>
        <w:t>0 календарных дней с работником должен быть проведен внеплановый инструктаж.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>
        <w:rPr>
          <w:color w:val="000000"/>
          <w:sz w:val="24"/>
          <w:szCs w:val="24"/>
        </w:rPr>
        <w:t>. Все виды инструктажа должны быть зарегистрированы в журналах установленного образца.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Работник обязан знать и соблюдать правила пожарной безопасности, знать места расположения первичных средств пожаротушения и уметь правильно пользоваться ими.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3.8. Р</w:t>
      </w:r>
      <w:r>
        <w:rPr>
          <w:color w:val="000000"/>
          <w:sz w:val="24"/>
          <w:szCs w:val="24"/>
        </w:rPr>
        <w:t>аботник должен быть ознакомлен с инструкцией по первой помощи, действующей в ВГМУ им. Н.Н. Бурденко, и знать, где находится аптечка.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3.9. Знание и выполнение требований настоящей инструкции является обязанностью работника, а их несоблюдение рассматривается</w:t>
      </w:r>
      <w:r>
        <w:rPr>
          <w:color w:val="000000"/>
          <w:sz w:val="24"/>
          <w:szCs w:val="24"/>
        </w:rPr>
        <w:t xml:space="preserve"> как нарушение трудовой дисциплины, что влечет за собой в зависимости от тяжести последствий ответственность, установленную законодательством РФ.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3.10. Работник обязан соблюдать Правила внутреннего трудового распорядка и график работы, которыми предусматри</w:t>
      </w:r>
      <w:r>
        <w:rPr>
          <w:color w:val="000000"/>
          <w:sz w:val="24"/>
          <w:szCs w:val="24"/>
        </w:rPr>
        <w:t>ваются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3.11. Работник обязан соблюдать п</w:t>
      </w:r>
      <w:r>
        <w:rPr>
          <w:bCs/>
          <w:color w:val="000000"/>
          <w:sz w:val="24"/>
          <w:szCs w:val="24"/>
        </w:rPr>
        <w:t>орядок уведомления администрации о случаях</w:t>
      </w:r>
      <w:r>
        <w:rPr>
          <w:bCs/>
          <w:color w:val="000000"/>
          <w:sz w:val="24"/>
          <w:szCs w:val="24"/>
        </w:rPr>
        <w:t xml:space="preserve"> травмирования работника и неисправности оборудования: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3.11.1. При возникновении несчастного случая пострадавший должен постараться привлечь внимание кого-либо из сотрудников к произошедшему событию, сообщить о произошедшем своему руководителю по телефону:</w:t>
      </w:r>
      <w:r>
        <w:rPr>
          <w:color w:val="000000"/>
          <w:sz w:val="24"/>
          <w:szCs w:val="24"/>
        </w:rPr>
        <w:t xml:space="preserve"> +7 (432) ____ - ___ - ___ , в службу охраны труда (кабинет № 105 учебно-лабораторного комплекса ВГМУ им. Н.Н. Бурденко, служебный телефон +7 (432) 255-24-29) и , при необходимости, обратиться в медпункт (2 этаж спортивно-оздоровительного комплекса, кабине</w:t>
      </w:r>
      <w:r>
        <w:rPr>
          <w:color w:val="000000"/>
          <w:sz w:val="24"/>
          <w:szCs w:val="24"/>
        </w:rPr>
        <w:t>т № 107).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рассмотрения и учета микроповреждений (микротравм) работников ВГМУ им. Н.Н. Бурденко определен положением, утвержденным приказом ректора от 01.04.2022 № 230.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3.11.2. Работник должен немедленно извещать непосредственного руководителя о люб</w:t>
      </w:r>
      <w:r>
        <w:rPr>
          <w:color w:val="000000"/>
          <w:sz w:val="24"/>
          <w:szCs w:val="24"/>
        </w:rPr>
        <w:t>ой ситуации, угрожающей жизни и здоровью людей, о каждом несчастном случае, микротравме,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3.11.3.</w:t>
      </w:r>
      <w:r>
        <w:rPr>
          <w:color w:val="000000"/>
          <w:sz w:val="24"/>
          <w:szCs w:val="24"/>
        </w:rPr>
        <w:t xml:space="preserve"> При обнаружении в зоне работы несоответствий требованиям охраны труда (неисправность оборудования, приспособлений, неогороженный проем, оголенные провода и т. д.) немедленно сообщить об этом непосредственному руководителю.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3.12. Работник </w:t>
      </w:r>
      <w:r>
        <w:rPr>
          <w:sz w:val="24"/>
          <w:szCs w:val="24"/>
        </w:rPr>
        <w:t>должен быть проин</w:t>
      </w:r>
      <w:r>
        <w:rPr>
          <w:sz w:val="24"/>
          <w:szCs w:val="24"/>
        </w:rPr>
        <w:t>формирован работодателем об условиях труда, профессиональных рисках, предоставляемых гарантиях, полагающихся компенсациях и средствах индивидуальной защиты (СИЗ).</w:t>
      </w:r>
    </w:p>
    <w:p w:rsidR="00325790" w:rsidRDefault="0094544A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3.13. </w:t>
      </w:r>
      <w:r>
        <w:rPr>
          <w:sz w:val="24"/>
          <w:szCs w:val="24"/>
        </w:rPr>
        <w:t>Условия труда работника должны соответствовать требованиям безопасности труда, санитарн</w:t>
      </w:r>
      <w:r>
        <w:rPr>
          <w:sz w:val="24"/>
          <w:szCs w:val="24"/>
        </w:rPr>
        <w:t>ым правилам и гигиеническим нормативам.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3.14 На работника в процессе его трудовой деятельности возможно воздействие следующих вредных и опасных производственных факторов: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напряженность труда;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повышенные зрительные нагрузки при работе на компьютере;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риск заражения при контакте с инфицированными обучающимися, посетителями, иными лицами;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опасность поражения электрическим током при использовании электрооборудования, электроприборов, неисправной электропроводки;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риск падения на скользкой поверхности</w:t>
      </w:r>
      <w:r>
        <w:rPr>
          <w:color w:val="000000"/>
          <w:sz w:val="24"/>
          <w:szCs w:val="24"/>
        </w:rPr>
        <w:t>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воздействие вредных и опасных химических веществ (при их использовании);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риск травмирования при использовании оборудования, приспособлений, инструментов, лабораторной посуды (при использовании);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иные опасные и вредные производственные факторы, связ</w:t>
      </w:r>
      <w:r>
        <w:rPr>
          <w:color w:val="000000"/>
          <w:sz w:val="24"/>
          <w:szCs w:val="24"/>
        </w:rPr>
        <w:t>анные со спецификой трудовой деятельности, организацией образовательного процесса, используемыми в работе оборудованием, инструментами и материалами.</w:t>
      </w:r>
    </w:p>
    <w:p w:rsidR="00325790" w:rsidRDefault="00325790">
      <w:pPr>
        <w:ind w:firstLine="567"/>
        <w:jc w:val="both"/>
        <w:rPr>
          <w:color w:val="000000"/>
          <w:sz w:val="24"/>
          <w:szCs w:val="24"/>
        </w:rPr>
      </w:pPr>
    </w:p>
    <w:p w:rsidR="00325790" w:rsidRDefault="0094544A">
      <w:pPr>
        <w:ind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Требования охраны труда перед началом работы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4.1. Порядок подготовки рабочего места.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4.1.1. Работник д</w:t>
      </w:r>
      <w:r>
        <w:rPr>
          <w:color w:val="000000"/>
          <w:sz w:val="24"/>
          <w:szCs w:val="24"/>
        </w:rPr>
        <w:t>олжен:</w:t>
      </w:r>
    </w:p>
    <w:p w:rsidR="00325790" w:rsidRDefault="0094544A">
      <w:pPr>
        <w:ind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ходе визуального осмотра проверить состояние помещения, рабочего места, используемого оборудования, инструментов и материалов на соответствие требованиям техники безопасности, пожарной безопасности, электробезопасности, санитарным требованиям и </w:t>
      </w:r>
      <w:r>
        <w:rPr>
          <w:color w:val="000000"/>
          <w:sz w:val="24"/>
          <w:szCs w:val="24"/>
        </w:rPr>
        <w:t>гигиеническим нормативам. Обратить внимание на пути эвакуации при чрезвычайных ситуациях, наличие первичных средств пожаротушения, работу вентиляции, наличие дезинфекционных средств.</w:t>
      </w:r>
    </w:p>
    <w:p w:rsidR="00325790" w:rsidRDefault="0094544A">
      <w:pPr>
        <w:ind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включить полностью освещение помещения и убедиться в исправной работе с</w:t>
      </w:r>
      <w:r>
        <w:rPr>
          <w:color w:val="000000"/>
          <w:sz w:val="24"/>
          <w:szCs w:val="24"/>
        </w:rPr>
        <w:t>ветильников;</w:t>
      </w:r>
    </w:p>
    <w:p w:rsidR="00325790" w:rsidRDefault="0094544A">
      <w:pPr>
        <w:ind w:right="180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убедиться в исправности электрооборудования помещения;</w:t>
      </w:r>
    </w:p>
    <w:p w:rsidR="00325790" w:rsidRDefault="0094544A">
      <w:pPr>
        <w:ind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проверить санитарное состояние помещения и проветрить его;</w:t>
      </w:r>
    </w:p>
    <w:p w:rsidR="00325790" w:rsidRDefault="0094544A">
      <w:pPr>
        <w:ind w:right="18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обнаруженные нарушения охраны труда устранить собственными силами. При невозможности сделать это самостоятельно или при нал</w:t>
      </w:r>
      <w:r>
        <w:rPr>
          <w:color w:val="000000"/>
          <w:sz w:val="24"/>
          <w:szCs w:val="24"/>
        </w:rPr>
        <w:t>ичии риска для жизни и здоровья сообщить руководству и (или) в службу охраны труда для принятия соответствующих мер. До устранения нарушений к работе не приступать.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4.1.2. Температура воздуха в помещении должна быть + 22-24 </w:t>
      </w:r>
      <w:r>
        <w:rPr>
          <w:rFonts w:ascii="Arial" w:eastAsia="Arial" w:hAnsi="Arial" w:cs="Arial"/>
          <w:color w:val="000000"/>
          <w:sz w:val="24"/>
          <w:highlight w:val="white"/>
        </w:rPr>
        <w:t>°C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4.1.3. Убедиться в безопаснос</w:t>
      </w:r>
      <w:r>
        <w:rPr>
          <w:color w:val="000000"/>
          <w:sz w:val="24"/>
          <w:szCs w:val="24"/>
        </w:rPr>
        <w:t>ти выполнения работ и только после этого можно приступать к выполнению своих должностных обязанностей.</w:t>
      </w:r>
    </w:p>
    <w:p w:rsidR="00325790" w:rsidRDefault="00325790">
      <w:pPr>
        <w:ind w:firstLine="567"/>
        <w:jc w:val="both"/>
        <w:rPr>
          <w:b/>
          <w:color w:val="000000"/>
          <w:sz w:val="24"/>
          <w:szCs w:val="24"/>
        </w:rPr>
      </w:pPr>
    </w:p>
    <w:p w:rsidR="00325790" w:rsidRDefault="0094544A">
      <w:pPr>
        <w:ind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Требования охраны труда во время работы</w:t>
      </w:r>
    </w:p>
    <w:p w:rsidR="00325790" w:rsidRDefault="0094544A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5.1. Способы и приемы безопасного выполнения работ.</w:t>
      </w:r>
    </w:p>
    <w:p w:rsidR="00325790" w:rsidRDefault="0094544A">
      <w:pPr>
        <w:ind w:firstLine="567"/>
        <w:jc w:val="both"/>
        <w:rPr>
          <w:color w:val="FF0000"/>
          <w:sz w:val="24"/>
          <w:szCs w:val="24"/>
          <w:highlight w:val="lightGray"/>
        </w:rPr>
      </w:pPr>
      <w:r>
        <w:rPr>
          <w:bCs/>
          <w:color w:val="000000" w:themeColor="text1"/>
          <w:sz w:val="24"/>
          <w:szCs w:val="24"/>
          <w:highlight w:val="lightGray"/>
        </w:rPr>
        <w:t xml:space="preserve">Для каждого структурного </w:t>
      </w:r>
      <w:r>
        <w:rPr>
          <w:bCs/>
          <w:color w:val="000000" w:themeColor="text1"/>
          <w:sz w:val="24"/>
          <w:szCs w:val="24"/>
          <w:highlight w:val="lightGray"/>
        </w:rPr>
        <w:t>подразделения разрабатываются индивидуально с учетом специфики работы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Примерный список:</w:t>
      </w:r>
    </w:p>
    <w:p w:rsidR="00325790" w:rsidRDefault="0094544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Работник во время работы должен: </w:t>
      </w:r>
    </w:p>
    <w:p w:rsidR="00325790" w:rsidRDefault="0094544A">
      <w:pPr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>5.1.1. 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325790" w:rsidRDefault="0094544A">
      <w:pPr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5.1.2. Во время работы следует быть внимательным, не отвлекаться от выполнения</w:t>
      </w:r>
      <w:r>
        <w:rPr>
          <w:color w:val="000000"/>
          <w:sz w:val="24"/>
          <w:szCs w:val="24"/>
        </w:rPr>
        <w:t xml:space="preserve"> своих обязанностей.</w:t>
      </w:r>
    </w:p>
    <w:p w:rsidR="00325790" w:rsidRDefault="0094544A">
      <w:pPr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5.1.3. Для предупреждения случаев электротравматизма нельзя включать в электрическую сеть  приборы с поврежденной изоляцией шнура питания или корпуса штепсельной вилки.</w:t>
      </w:r>
    </w:p>
    <w:p w:rsidR="00325790" w:rsidRDefault="0094544A">
      <w:pPr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t>5.1.4. Нельзя выдергивать штепсельную вилку из розетки за шнур, ус</w:t>
      </w:r>
      <w:r>
        <w:rPr>
          <w:color w:val="000000"/>
          <w:sz w:val="24"/>
          <w:szCs w:val="24"/>
        </w:rPr>
        <w:t>илие должно быть приложено к корпусу вилки.</w:t>
      </w:r>
    </w:p>
    <w:p w:rsidR="00325790" w:rsidRDefault="0094544A">
      <w:pPr>
        <w:ind w:firstLine="567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5.1.5. Для предупреждения случаев травматизма не следует выполнять работу при недостаточном освещении.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Указания по безопасному содержанию рабочего места.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5.2.1. Работник должен поддерживать чистоту и порядок</w:t>
      </w:r>
      <w:r>
        <w:rPr>
          <w:color w:val="000000"/>
          <w:sz w:val="24"/>
          <w:szCs w:val="24"/>
        </w:rPr>
        <w:t xml:space="preserve"> на рабочем месте.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5.2.2. Отходы бумаги и т. д. следует своевременно удалять с рабочего стола.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5.2.3. Содержать в порядке и чистоте рабочее место, не допускать загромождения коробками, сумками, папками, книгами и прочими предметами.</w:t>
      </w:r>
    </w:p>
    <w:p w:rsidR="00325790" w:rsidRDefault="00325790">
      <w:pPr>
        <w:ind w:firstLine="567"/>
        <w:jc w:val="both"/>
        <w:rPr>
          <w:color w:val="000000"/>
          <w:sz w:val="24"/>
          <w:szCs w:val="24"/>
        </w:rPr>
      </w:pPr>
    </w:p>
    <w:p w:rsidR="00325790" w:rsidRDefault="0094544A">
      <w:pPr>
        <w:ind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Требования охраны т</w:t>
      </w:r>
      <w:r>
        <w:rPr>
          <w:b/>
          <w:bCs/>
          <w:color w:val="000000"/>
          <w:sz w:val="24"/>
          <w:szCs w:val="24"/>
        </w:rPr>
        <w:t>руда в аварийных ситуациях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6.1.1. При возникновении пожара немедленно эвакуировать посетителей из помещения, сообщить о пожаре в пожарную часть по телефону 101, администрации ВГМУ им. Н.Н. Бурденко и приступить к тушению очага возгорания с помощью имеющихс</w:t>
      </w:r>
      <w:r>
        <w:rPr>
          <w:color w:val="000000"/>
          <w:sz w:val="24"/>
          <w:szCs w:val="24"/>
        </w:rPr>
        <w:t>я первичных средств пожаротушения.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6.1.2. При несчастном случае на производстве необходимо: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быстро принять меры по предотвращению воздействия травмирующих факторов на потерпевшего, оказать потерпевшему первую помощь, при необходимости вызвать бригаду ско</w:t>
      </w:r>
      <w:r>
        <w:rPr>
          <w:color w:val="000000"/>
          <w:sz w:val="24"/>
          <w:szCs w:val="24"/>
        </w:rPr>
        <w:t>рой помощи по телефону 103;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сообщить о происшествии ответственному лицу за безопасное производство работ или другому должностному лицу Работодателя, обеспечить до начала расследования сохранность обстановки, если это не приведет к аварии или травмировани</w:t>
      </w:r>
      <w:r>
        <w:rPr>
          <w:color w:val="000000"/>
          <w:sz w:val="24"/>
          <w:szCs w:val="24"/>
        </w:rPr>
        <w:t>ю других людей.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6.1.3. При поражении электрическим током нужно как можно скорее прекратить воздействие тока на потерпевшего, оказать первую помощь и вызвать бригаду скорой помощи по телефону 103.</w:t>
      </w:r>
    </w:p>
    <w:p w:rsidR="00325790" w:rsidRDefault="00325790">
      <w:pPr>
        <w:ind w:firstLine="567"/>
        <w:jc w:val="both"/>
        <w:rPr>
          <w:color w:val="000000"/>
          <w:sz w:val="24"/>
          <w:szCs w:val="24"/>
        </w:rPr>
      </w:pPr>
    </w:p>
    <w:p w:rsidR="00325790" w:rsidRDefault="0094544A">
      <w:pPr>
        <w:ind w:firstLine="567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Требования охраны труда по окончании работы</w:t>
      </w:r>
    </w:p>
    <w:p w:rsidR="00325790" w:rsidRDefault="0094544A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7.1. Осмотре</w:t>
      </w:r>
      <w:r>
        <w:rPr>
          <w:bCs/>
          <w:color w:val="000000"/>
          <w:sz w:val="24"/>
          <w:szCs w:val="24"/>
        </w:rPr>
        <w:t>ть и привести в порядок рабочее место.</w:t>
      </w:r>
    </w:p>
    <w:p w:rsidR="00325790" w:rsidRDefault="0094544A">
      <w:pPr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7.2. Закрыть окна, выключить свет, закрыть двери.</w:t>
      </w:r>
    </w:p>
    <w:p w:rsidR="00325790" w:rsidRDefault="0094544A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7.3. Сообщить непосредственному руководителю о неисправностях оборудования, оргтехники, иных недостатках, влияющих на безопасность труда, обнаруженных во время работы.</w:t>
      </w:r>
    </w:p>
    <w:sectPr w:rsidR="00325790">
      <w:pgSz w:w="11907" w:h="16839"/>
      <w:pgMar w:top="1440" w:right="1440" w:bottom="1440" w:left="144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44A" w:rsidRDefault="0094544A">
      <w:r>
        <w:separator/>
      </w:r>
    </w:p>
  </w:endnote>
  <w:endnote w:type="continuationSeparator" w:id="0">
    <w:p w:rsidR="0094544A" w:rsidRDefault="0094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charset w:val="00"/>
    <w:family w:val="auto"/>
    <w:pitch w:val="default"/>
  </w:font>
  <w:font w:name="Minion Pro">
    <w:charset w:val="00"/>
    <w:family w:val="auto"/>
    <w:pitch w:val="default"/>
  </w:font>
  <w:font w:name="Textbook New Bold">
    <w:charset w:val="00"/>
    <w:family w:val="auto"/>
    <w:pitch w:val="default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44A" w:rsidRDefault="0094544A">
      <w:r>
        <w:separator/>
      </w:r>
    </w:p>
  </w:footnote>
  <w:footnote w:type="continuationSeparator" w:id="0">
    <w:p w:rsidR="0094544A" w:rsidRDefault="0094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07FA"/>
    <w:multiLevelType w:val="hybridMultilevel"/>
    <w:tmpl w:val="76147FC4"/>
    <w:lvl w:ilvl="0" w:tplc="ED0A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198A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226A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4843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10880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A78E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81AC3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A7241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BA27F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D824E5"/>
    <w:multiLevelType w:val="hybridMultilevel"/>
    <w:tmpl w:val="49C80EAA"/>
    <w:lvl w:ilvl="0" w:tplc="EE7E1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AEC3F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4501C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776BD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E3EC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96AAC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6DCA5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F16E3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412F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97A13ED"/>
    <w:multiLevelType w:val="hybridMultilevel"/>
    <w:tmpl w:val="318C166A"/>
    <w:lvl w:ilvl="0" w:tplc="5B0A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83CB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EE25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C8040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FA6AA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2205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E745A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CEA89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1EC44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9F21C51"/>
    <w:multiLevelType w:val="hybridMultilevel"/>
    <w:tmpl w:val="F058E5B6"/>
    <w:lvl w:ilvl="0" w:tplc="154C5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3F8B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E3205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0F8F3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2C055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8C6E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927D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0A896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6563E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6BF23CD"/>
    <w:multiLevelType w:val="hybridMultilevel"/>
    <w:tmpl w:val="2B5E2B70"/>
    <w:lvl w:ilvl="0" w:tplc="CDC0E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730D7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DA204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B4A4B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D3282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24C9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B68CB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34F86E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CC00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602A7D07"/>
    <w:multiLevelType w:val="hybridMultilevel"/>
    <w:tmpl w:val="7EDACEAE"/>
    <w:lvl w:ilvl="0" w:tplc="77128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AAE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D926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9EC6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B866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94A2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50E2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B0F6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1E6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E22C49"/>
    <w:multiLevelType w:val="hybridMultilevel"/>
    <w:tmpl w:val="521C5BDE"/>
    <w:lvl w:ilvl="0" w:tplc="D244F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FE2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A8EC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6A9C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2A06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36F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1C7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9C71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16B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90"/>
    <w:rsid w:val="00325790"/>
    <w:rsid w:val="0094544A"/>
    <w:rsid w:val="00F3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AE69"/>
  <w15:docId w15:val="{C0B7ECB1-5499-4531-A0A2-E861116B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keepLines/>
      <w:outlineLvl w:val="0"/>
    </w:pPr>
    <w:rPr>
      <w:rFonts w:ascii="Cambria" w:eastAsia="Arial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pPr>
      <w:spacing w:beforeAutospacing="1" w:afterAutospacing="1"/>
    </w:pPr>
    <w:rPr>
      <w:sz w:val="22"/>
      <w:szCs w:val="22"/>
      <w:lang w:val="en-US" w:eastAsia="en-US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b">
    <w:name w:val="header"/>
    <w:basedOn w:val="a"/>
    <w:link w:val="ac"/>
    <w:pPr>
      <w:tabs>
        <w:tab w:val="center" w:pos="7143"/>
        <w:tab w:val="right" w:pos="14287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styleId="11">
    <w:name w:val="Plain Table 1"/>
    <w:basedOn w:val="a1"/>
    <w:tblPr/>
  </w:style>
  <w:style w:type="table" w:styleId="23">
    <w:name w:val="Plain Table 2"/>
    <w:basedOn w:val="a1"/>
    <w:tblPr/>
  </w:style>
  <w:style w:type="table" w:styleId="31">
    <w:name w:val="Plain Table 3"/>
    <w:basedOn w:val="a1"/>
    <w:tblPr/>
  </w:style>
  <w:style w:type="table" w:styleId="41">
    <w:name w:val="Plain Table 4"/>
    <w:basedOn w:val="a1"/>
    <w:tblPr/>
  </w:style>
  <w:style w:type="table" w:styleId="51">
    <w:name w:val="Plain Table 5"/>
    <w:basedOn w:val="a1"/>
    <w:tblPr/>
  </w:style>
  <w:style w:type="table" w:styleId="-1">
    <w:name w:val="Grid Table 1 Light"/>
    <w:basedOn w:val="a1"/>
    <w:tblPr/>
  </w:style>
  <w:style w:type="table" w:styleId="-2">
    <w:name w:val="Grid Table 2"/>
    <w:basedOn w:val="a1"/>
    <w:tblPr/>
  </w:style>
  <w:style w:type="table" w:styleId="-3">
    <w:name w:val="Grid Table 3"/>
    <w:basedOn w:val="a1"/>
    <w:tblPr/>
  </w:style>
  <w:style w:type="table" w:styleId="-4">
    <w:name w:val="Grid Table 4"/>
    <w:basedOn w:val="a1"/>
    <w:tblPr/>
  </w:style>
  <w:style w:type="table" w:styleId="-5">
    <w:name w:val="Grid Table 5 Dark"/>
    <w:basedOn w:val="a1"/>
    <w:tblPr/>
  </w:style>
  <w:style w:type="table" w:styleId="-6">
    <w:name w:val="Grid Table 6 Colorful"/>
    <w:basedOn w:val="a1"/>
    <w:tblPr/>
  </w:style>
  <w:style w:type="table" w:styleId="-7">
    <w:name w:val="Grid Table 7 Colorful"/>
    <w:basedOn w:val="a1"/>
    <w:tblPr/>
  </w:style>
  <w:style w:type="table" w:styleId="-10">
    <w:name w:val="List Table 1 Light"/>
    <w:basedOn w:val="a1"/>
    <w:tblPr/>
  </w:style>
  <w:style w:type="table" w:styleId="-20">
    <w:name w:val="List Table 2"/>
    <w:basedOn w:val="a1"/>
    <w:tblPr/>
  </w:style>
  <w:style w:type="table" w:styleId="-30">
    <w:name w:val="List Table 3"/>
    <w:basedOn w:val="a1"/>
    <w:tblPr/>
  </w:style>
  <w:style w:type="table" w:styleId="-40">
    <w:name w:val="List Table 4"/>
    <w:basedOn w:val="a1"/>
    <w:tblPr/>
  </w:style>
  <w:style w:type="table" w:styleId="-50">
    <w:name w:val="List Table 5 Dark"/>
    <w:basedOn w:val="a1"/>
    <w:tblPr/>
  </w:style>
  <w:style w:type="table" w:styleId="-60">
    <w:name w:val="List Table 6 Colorful"/>
    <w:basedOn w:val="a1"/>
    <w:tblPr/>
  </w:style>
  <w:style w:type="table" w:styleId="-70">
    <w:name w:val="List Table 7 Colorful"/>
    <w:basedOn w:val="a1"/>
    <w:tblPr/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semiHidden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semiHidden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semiHidden/>
    <w:rPr>
      <w:vertAlign w:val="superscript"/>
    </w:rPr>
  </w:style>
  <w:style w:type="paragraph" w:styleId="12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8">
    <w:name w:val="TOC Heading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af9">
    <w:name w:val="table of figures"/>
    <w:basedOn w:val="a"/>
    <w:next w:val="a"/>
  </w:style>
  <w:style w:type="character" w:customStyle="1" w:styleId="20">
    <w:name w:val="Заголовок 2 Знак"/>
    <w:link w:val="2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</w:rPr>
  </w:style>
  <w:style w:type="paragraph" w:customStyle="1" w:styleId="afa">
    <w:name w:val="Название"/>
    <w:basedOn w:val="a"/>
    <w:next w:val="a"/>
    <w:link w:val="afb"/>
    <w:pPr>
      <w:spacing w:before="300" w:after="200"/>
      <w:contextualSpacing/>
    </w:pPr>
    <w:rPr>
      <w:sz w:val="48"/>
      <w:szCs w:val="48"/>
    </w:rPr>
  </w:style>
  <w:style w:type="character" w:customStyle="1" w:styleId="afb">
    <w:name w:val="Название Знак"/>
    <w:link w:val="afa"/>
    <w:rPr>
      <w:sz w:val="48"/>
      <w:szCs w:val="48"/>
    </w:rPr>
  </w:style>
  <w:style w:type="character" w:customStyle="1" w:styleId="a8">
    <w:name w:val="Подзаголовок Знак"/>
    <w:link w:val="a7"/>
    <w:rPr>
      <w:sz w:val="24"/>
      <w:szCs w:val="24"/>
    </w:rPr>
  </w:style>
  <w:style w:type="character" w:customStyle="1" w:styleId="22">
    <w:name w:val="Цитата 2 Знак"/>
    <w:link w:val="21"/>
    <w:rPr>
      <w:i/>
    </w:rPr>
  </w:style>
  <w:style w:type="character" w:customStyle="1" w:styleId="aa">
    <w:name w:val="Выделенная цитата Знак"/>
    <w:link w:val="a9"/>
    <w:rPr>
      <w:i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FooterChar">
    <w:name w:val="Footer Char"/>
    <w:basedOn w:val="a0"/>
  </w:style>
  <w:style w:type="character" w:customStyle="1" w:styleId="ae">
    <w:name w:val="Нижний колонтитул Знак"/>
    <w:link w:val="ad"/>
  </w:style>
  <w:style w:type="table" w:customStyle="1" w:styleId="TableGridLight">
    <w:name w:val="Table Grid Light"/>
    <w:basedOn w:val="a1"/>
    <w:tblPr/>
  </w:style>
  <w:style w:type="table" w:customStyle="1" w:styleId="GridTable1Light-Accent1">
    <w:name w:val="Grid Table 1 Light - Accent 1"/>
    <w:basedOn w:val="a1"/>
    <w:tblPr/>
  </w:style>
  <w:style w:type="table" w:customStyle="1" w:styleId="GridTable1Light-Accent2">
    <w:name w:val="Grid Table 1 Light - Accent 2"/>
    <w:basedOn w:val="a1"/>
    <w:tblPr/>
  </w:style>
  <w:style w:type="table" w:customStyle="1" w:styleId="GridTable1Light-Accent3">
    <w:name w:val="Grid Table 1 Light - Accent 3"/>
    <w:basedOn w:val="a1"/>
    <w:tblPr/>
  </w:style>
  <w:style w:type="table" w:customStyle="1" w:styleId="GridTable1Light-Accent4">
    <w:name w:val="Grid Table 1 Light - Accent 4"/>
    <w:basedOn w:val="a1"/>
    <w:tblPr/>
  </w:style>
  <w:style w:type="table" w:customStyle="1" w:styleId="GridTable1Light-Accent5">
    <w:name w:val="Grid Table 1 Light - Accent 5"/>
    <w:basedOn w:val="a1"/>
    <w:tblPr/>
  </w:style>
  <w:style w:type="table" w:customStyle="1" w:styleId="GridTable1Light-Accent6">
    <w:name w:val="Grid Table 1 Light - Accent 6"/>
    <w:basedOn w:val="a1"/>
    <w:tblPr/>
  </w:style>
  <w:style w:type="table" w:customStyle="1" w:styleId="GridTable2-Accent1">
    <w:name w:val="Grid Table 2 - Accent 1"/>
    <w:basedOn w:val="a1"/>
    <w:tblPr/>
  </w:style>
  <w:style w:type="table" w:customStyle="1" w:styleId="GridTable2-Accent2">
    <w:name w:val="Grid Table 2 - Accent 2"/>
    <w:basedOn w:val="a1"/>
    <w:tblPr/>
  </w:style>
  <w:style w:type="table" w:customStyle="1" w:styleId="GridTable2-Accent3">
    <w:name w:val="Grid Table 2 - Accent 3"/>
    <w:basedOn w:val="a1"/>
    <w:tblPr/>
  </w:style>
  <w:style w:type="table" w:customStyle="1" w:styleId="GridTable2-Accent4">
    <w:name w:val="Grid Table 2 - Accent 4"/>
    <w:basedOn w:val="a1"/>
    <w:tblPr/>
  </w:style>
  <w:style w:type="table" w:customStyle="1" w:styleId="GridTable2-Accent5">
    <w:name w:val="Grid Table 2 - Accent 5"/>
    <w:basedOn w:val="a1"/>
    <w:tblPr/>
  </w:style>
  <w:style w:type="table" w:customStyle="1" w:styleId="GridTable2-Accent6">
    <w:name w:val="Grid Table 2 - Accent 6"/>
    <w:basedOn w:val="a1"/>
    <w:tblPr/>
  </w:style>
  <w:style w:type="table" w:customStyle="1" w:styleId="GridTable3-Accent1">
    <w:name w:val="Grid Table 3 - Accent 1"/>
    <w:basedOn w:val="a1"/>
    <w:tblPr/>
  </w:style>
  <w:style w:type="table" w:customStyle="1" w:styleId="GridTable3-Accent2">
    <w:name w:val="Grid Table 3 - Accent 2"/>
    <w:basedOn w:val="a1"/>
    <w:tblPr/>
  </w:style>
  <w:style w:type="table" w:customStyle="1" w:styleId="GridTable3-Accent3">
    <w:name w:val="Grid Table 3 - Accent 3"/>
    <w:basedOn w:val="a1"/>
    <w:tblPr/>
  </w:style>
  <w:style w:type="table" w:customStyle="1" w:styleId="GridTable3-Accent4">
    <w:name w:val="Grid Table 3 - Accent 4"/>
    <w:basedOn w:val="a1"/>
    <w:tblPr/>
  </w:style>
  <w:style w:type="table" w:customStyle="1" w:styleId="GridTable3-Accent5">
    <w:name w:val="Grid Table 3 - Accent 5"/>
    <w:basedOn w:val="a1"/>
    <w:tblPr/>
  </w:style>
  <w:style w:type="table" w:customStyle="1" w:styleId="GridTable3-Accent6">
    <w:name w:val="Grid Table 3 - Accent 6"/>
    <w:basedOn w:val="a1"/>
    <w:tblPr/>
  </w:style>
  <w:style w:type="table" w:customStyle="1" w:styleId="GridTable4-Accent1">
    <w:name w:val="Grid Table 4 - Accent 1"/>
    <w:basedOn w:val="a1"/>
    <w:tblPr/>
  </w:style>
  <w:style w:type="table" w:customStyle="1" w:styleId="GridTable4-Accent2">
    <w:name w:val="Grid Table 4 - Accent 2"/>
    <w:basedOn w:val="a1"/>
    <w:tblPr/>
  </w:style>
  <w:style w:type="table" w:customStyle="1" w:styleId="GridTable4-Accent3">
    <w:name w:val="Grid Table 4 - Accent 3"/>
    <w:basedOn w:val="a1"/>
    <w:tblPr/>
  </w:style>
  <w:style w:type="table" w:customStyle="1" w:styleId="GridTable4-Accent4">
    <w:name w:val="Grid Table 4 - Accent 4"/>
    <w:basedOn w:val="a1"/>
    <w:tblPr/>
  </w:style>
  <w:style w:type="table" w:customStyle="1" w:styleId="GridTable4-Accent5">
    <w:name w:val="Grid Table 4 - Accent 5"/>
    <w:basedOn w:val="a1"/>
    <w:tblPr/>
  </w:style>
  <w:style w:type="table" w:customStyle="1" w:styleId="GridTable4-Accent6">
    <w:name w:val="Grid Table 4 - Accent 6"/>
    <w:basedOn w:val="a1"/>
    <w:tblPr/>
  </w:style>
  <w:style w:type="table" w:customStyle="1" w:styleId="GridTable5Dark-Accent1">
    <w:name w:val="Grid Table 5 Dark- Accent 1"/>
    <w:basedOn w:val="a1"/>
    <w:tblPr/>
  </w:style>
  <w:style w:type="table" w:customStyle="1" w:styleId="GridTable5Dark-Accent2">
    <w:name w:val="Grid Table 5 Dark - Accent 2"/>
    <w:basedOn w:val="a1"/>
    <w:tblPr/>
  </w:style>
  <w:style w:type="table" w:customStyle="1" w:styleId="GridTable5Dark-Accent3">
    <w:name w:val="Grid Table 5 Dark - Accent 3"/>
    <w:basedOn w:val="a1"/>
    <w:tblPr/>
  </w:style>
  <w:style w:type="table" w:customStyle="1" w:styleId="GridTable5Dark-Accent4">
    <w:name w:val="Grid Table 5 Dark- Accent 4"/>
    <w:basedOn w:val="a1"/>
    <w:tblPr/>
  </w:style>
  <w:style w:type="table" w:customStyle="1" w:styleId="GridTable5Dark-Accent5">
    <w:name w:val="Grid Table 5 Dark - Accent 5"/>
    <w:basedOn w:val="a1"/>
    <w:tblPr/>
  </w:style>
  <w:style w:type="table" w:customStyle="1" w:styleId="GridTable5Dark-Accent6">
    <w:name w:val="Grid Table 5 Dark - Accent 6"/>
    <w:basedOn w:val="a1"/>
    <w:tblPr/>
  </w:style>
  <w:style w:type="table" w:customStyle="1" w:styleId="GridTable6Colorful-Accent1">
    <w:name w:val="Grid Table 6 Colorful - Accent 1"/>
    <w:basedOn w:val="a1"/>
    <w:tblPr/>
  </w:style>
  <w:style w:type="table" w:customStyle="1" w:styleId="GridTable6Colorful-Accent2">
    <w:name w:val="Grid Table 6 Colorful - Accent 2"/>
    <w:basedOn w:val="a1"/>
    <w:tblPr/>
  </w:style>
  <w:style w:type="table" w:customStyle="1" w:styleId="GridTable6Colorful-Accent3">
    <w:name w:val="Grid Table 6 Colorful - Accent 3"/>
    <w:basedOn w:val="a1"/>
    <w:tblPr/>
  </w:style>
  <w:style w:type="table" w:customStyle="1" w:styleId="GridTable6Colorful-Accent4">
    <w:name w:val="Grid Table 6 Colorful - Accent 4"/>
    <w:basedOn w:val="a1"/>
    <w:tblPr/>
  </w:style>
  <w:style w:type="table" w:customStyle="1" w:styleId="GridTable6Colorful-Accent5">
    <w:name w:val="Grid Table 6 Colorful - Accent 5"/>
    <w:basedOn w:val="a1"/>
    <w:tblPr/>
  </w:style>
  <w:style w:type="table" w:customStyle="1" w:styleId="GridTable6Colorful-Accent6">
    <w:name w:val="Grid Table 6 Colorful - Accent 6"/>
    <w:basedOn w:val="a1"/>
    <w:tblPr/>
  </w:style>
  <w:style w:type="table" w:customStyle="1" w:styleId="GridTable7Colorful-Accent1">
    <w:name w:val="Grid Table 7 Colorful - Accent 1"/>
    <w:basedOn w:val="a1"/>
    <w:tblPr/>
  </w:style>
  <w:style w:type="table" w:customStyle="1" w:styleId="GridTable7Colorful-Accent2">
    <w:name w:val="Grid Table 7 Colorful - Accent 2"/>
    <w:basedOn w:val="a1"/>
    <w:tblPr/>
  </w:style>
  <w:style w:type="table" w:customStyle="1" w:styleId="GridTable7Colorful-Accent3">
    <w:name w:val="Grid Table 7 Colorful - Accent 3"/>
    <w:basedOn w:val="a1"/>
    <w:tblPr/>
  </w:style>
  <w:style w:type="table" w:customStyle="1" w:styleId="GridTable7Colorful-Accent4">
    <w:name w:val="Grid Table 7 Colorful - Accent 4"/>
    <w:basedOn w:val="a1"/>
    <w:tblPr/>
  </w:style>
  <w:style w:type="table" w:customStyle="1" w:styleId="GridTable7Colorful-Accent5">
    <w:name w:val="Grid Table 7 Colorful - Accent 5"/>
    <w:basedOn w:val="a1"/>
    <w:tblPr/>
  </w:style>
  <w:style w:type="table" w:customStyle="1" w:styleId="GridTable7Colorful-Accent6">
    <w:name w:val="Grid Table 7 Colorful - Accent 6"/>
    <w:basedOn w:val="a1"/>
    <w:tblPr/>
  </w:style>
  <w:style w:type="table" w:customStyle="1" w:styleId="ListTable1Light-Accent1">
    <w:name w:val="List Table 1 Light - Accent 1"/>
    <w:basedOn w:val="a1"/>
    <w:tblPr/>
  </w:style>
  <w:style w:type="table" w:customStyle="1" w:styleId="ListTable1Light-Accent2">
    <w:name w:val="List Table 1 Light - Accent 2"/>
    <w:basedOn w:val="a1"/>
    <w:tblPr/>
  </w:style>
  <w:style w:type="table" w:customStyle="1" w:styleId="ListTable1Light-Accent3">
    <w:name w:val="List Table 1 Light - Accent 3"/>
    <w:basedOn w:val="a1"/>
    <w:tblPr/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5">
    <w:name w:val="List Table 1 Light - Accent 5"/>
    <w:basedOn w:val="a1"/>
    <w:tblPr/>
  </w:style>
  <w:style w:type="table" w:customStyle="1" w:styleId="ListTable1Light-Accent6">
    <w:name w:val="List Table 1 Light - Accent 6"/>
    <w:basedOn w:val="a1"/>
    <w:tblPr/>
  </w:style>
  <w:style w:type="table" w:customStyle="1" w:styleId="ListTable2-Accent1">
    <w:name w:val="List Table 2 - Accent 1"/>
    <w:basedOn w:val="a1"/>
    <w:tblPr/>
  </w:style>
  <w:style w:type="table" w:customStyle="1" w:styleId="ListTable2-Accent2">
    <w:name w:val="List Table 2 - Accent 2"/>
    <w:basedOn w:val="a1"/>
    <w:tblPr/>
  </w:style>
  <w:style w:type="table" w:customStyle="1" w:styleId="ListTable2-Accent3">
    <w:name w:val="List Table 2 - Accent 3"/>
    <w:basedOn w:val="a1"/>
    <w:tblPr/>
  </w:style>
  <w:style w:type="table" w:customStyle="1" w:styleId="ListTable2-Accent4">
    <w:name w:val="List Table 2 - Accent 4"/>
    <w:basedOn w:val="a1"/>
    <w:tblPr/>
  </w:style>
  <w:style w:type="table" w:customStyle="1" w:styleId="ListTable2-Accent5">
    <w:name w:val="List Table 2 - Accent 5"/>
    <w:basedOn w:val="a1"/>
    <w:tblPr/>
  </w:style>
  <w:style w:type="table" w:customStyle="1" w:styleId="ListTable2-Accent6">
    <w:name w:val="List Table 2 - Accent 6"/>
    <w:basedOn w:val="a1"/>
    <w:tblPr/>
  </w:style>
  <w:style w:type="table" w:customStyle="1" w:styleId="ListTable3-Accent1">
    <w:name w:val="List Table 3 - Accent 1"/>
    <w:basedOn w:val="a1"/>
    <w:tblPr/>
  </w:style>
  <w:style w:type="table" w:customStyle="1" w:styleId="ListTable3-Accent2">
    <w:name w:val="List Table 3 - Accent 2"/>
    <w:basedOn w:val="a1"/>
    <w:tblPr/>
  </w:style>
  <w:style w:type="table" w:customStyle="1" w:styleId="ListTable3-Accent3">
    <w:name w:val="List Table 3 - Accent 3"/>
    <w:basedOn w:val="a1"/>
    <w:tblPr/>
  </w:style>
  <w:style w:type="table" w:customStyle="1" w:styleId="ListTable3-Accent4">
    <w:name w:val="List Table 3 - Accent 4"/>
    <w:basedOn w:val="a1"/>
    <w:tblPr/>
  </w:style>
  <w:style w:type="table" w:customStyle="1" w:styleId="ListTable3-Accent5">
    <w:name w:val="List Table 3 - Accent 5"/>
    <w:basedOn w:val="a1"/>
    <w:tblPr/>
  </w:style>
  <w:style w:type="table" w:customStyle="1" w:styleId="ListTable3-Accent6">
    <w:name w:val="List Table 3 - Accent 6"/>
    <w:basedOn w:val="a1"/>
    <w:tblPr/>
  </w:style>
  <w:style w:type="table" w:customStyle="1" w:styleId="ListTable4-Accent1">
    <w:name w:val="List Table 4 - Accent 1"/>
    <w:basedOn w:val="a1"/>
    <w:tblPr/>
  </w:style>
  <w:style w:type="table" w:customStyle="1" w:styleId="ListTable4-Accent2">
    <w:name w:val="List Table 4 - Accent 2"/>
    <w:basedOn w:val="a1"/>
    <w:tblPr/>
  </w:style>
  <w:style w:type="table" w:customStyle="1" w:styleId="ListTable4-Accent3">
    <w:name w:val="List Table 4 - Accent 3"/>
    <w:basedOn w:val="a1"/>
    <w:tblPr/>
  </w:style>
  <w:style w:type="table" w:customStyle="1" w:styleId="ListTable4-Accent4">
    <w:name w:val="List Table 4 - Accent 4"/>
    <w:basedOn w:val="a1"/>
    <w:tblPr/>
  </w:style>
  <w:style w:type="table" w:customStyle="1" w:styleId="ListTable4-Accent5">
    <w:name w:val="List Table 4 - Accent 5"/>
    <w:basedOn w:val="a1"/>
    <w:tblPr/>
  </w:style>
  <w:style w:type="table" w:customStyle="1" w:styleId="ListTable4-Accent6">
    <w:name w:val="List Table 4 - Accent 6"/>
    <w:basedOn w:val="a1"/>
    <w:tblPr/>
  </w:style>
  <w:style w:type="table" w:customStyle="1" w:styleId="ListTable5Dark-Accent1">
    <w:name w:val="List Table 5 Dark - Accent 1"/>
    <w:basedOn w:val="a1"/>
    <w:tblPr/>
  </w:style>
  <w:style w:type="table" w:customStyle="1" w:styleId="ListTable5Dark-Accent2">
    <w:name w:val="List Table 5 Dark - Accent 2"/>
    <w:basedOn w:val="a1"/>
    <w:tblPr/>
  </w:style>
  <w:style w:type="table" w:customStyle="1" w:styleId="ListTable5Dark-Accent3">
    <w:name w:val="List Table 5 Dark - Accent 3"/>
    <w:basedOn w:val="a1"/>
    <w:tblPr/>
  </w:style>
  <w:style w:type="table" w:customStyle="1" w:styleId="ListTable5Dark-Accent4">
    <w:name w:val="List Table 5 Dark - Accent 4"/>
    <w:basedOn w:val="a1"/>
    <w:tblPr/>
  </w:style>
  <w:style w:type="table" w:customStyle="1" w:styleId="ListTable5Dark-Accent5">
    <w:name w:val="List Table 5 Dark - Accent 5"/>
    <w:basedOn w:val="a1"/>
    <w:tblPr/>
  </w:style>
  <w:style w:type="table" w:customStyle="1" w:styleId="ListTable5Dark-Accent6">
    <w:name w:val="List Table 5 Dark - Accent 6"/>
    <w:basedOn w:val="a1"/>
    <w:tblPr/>
  </w:style>
  <w:style w:type="table" w:customStyle="1" w:styleId="ListTable6Colorful-Accent1">
    <w:name w:val="List Table 6 Colorful - Accent 1"/>
    <w:basedOn w:val="a1"/>
    <w:tblPr/>
  </w:style>
  <w:style w:type="table" w:customStyle="1" w:styleId="ListTable6Colorful-Accent2">
    <w:name w:val="List Table 6 Colorful - Accent 2"/>
    <w:basedOn w:val="a1"/>
    <w:tblPr/>
  </w:style>
  <w:style w:type="table" w:customStyle="1" w:styleId="ListTable6Colorful-Accent3">
    <w:name w:val="List Table 6 Colorful - Accent 3"/>
    <w:basedOn w:val="a1"/>
    <w:tblPr/>
  </w:style>
  <w:style w:type="table" w:customStyle="1" w:styleId="ListTable6Colorful-Accent4">
    <w:name w:val="List Table 6 Colorful - Accent 4"/>
    <w:basedOn w:val="a1"/>
    <w:tblPr/>
  </w:style>
  <w:style w:type="table" w:customStyle="1" w:styleId="ListTable6Colorful-Accent5">
    <w:name w:val="List Table 6 Colorful - Accent 5"/>
    <w:basedOn w:val="a1"/>
    <w:tblPr/>
  </w:style>
  <w:style w:type="table" w:customStyle="1" w:styleId="ListTable6Colorful-Accent6">
    <w:name w:val="List Table 6 Colorful - Accent 6"/>
    <w:basedOn w:val="a1"/>
    <w:tblPr/>
  </w:style>
  <w:style w:type="table" w:customStyle="1" w:styleId="ListTable7Colorful-Accent1">
    <w:name w:val="List Table 7 Colorful - Accent 1"/>
    <w:basedOn w:val="a1"/>
    <w:tblPr/>
  </w:style>
  <w:style w:type="table" w:customStyle="1" w:styleId="ListTable7Colorful-Accent2">
    <w:name w:val="List Table 7 Colorful - Accent 2"/>
    <w:basedOn w:val="a1"/>
    <w:tblPr/>
  </w:style>
  <w:style w:type="table" w:customStyle="1" w:styleId="ListTable7Colorful-Accent3">
    <w:name w:val="List Table 7 Colorful - Accent 3"/>
    <w:basedOn w:val="a1"/>
    <w:tblPr/>
  </w:style>
  <w:style w:type="table" w:customStyle="1" w:styleId="ListTable7Colorful-Accent4">
    <w:name w:val="List Table 7 Colorful - Accent 4"/>
    <w:basedOn w:val="a1"/>
    <w:tblPr/>
  </w:style>
  <w:style w:type="table" w:customStyle="1" w:styleId="ListTable7Colorful-Accent5">
    <w:name w:val="List Table 7 Colorful - Accent 5"/>
    <w:basedOn w:val="a1"/>
    <w:tblPr/>
  </w:style>
  <w:style w:type="table" w:customStyle="1" w:styleId="ListTable7Colorful-Accent6">
    <w:name w:val="List Table 7 Colorful - Accent 6"/>
    <w:basedOn w:val="a1"/>
    <w:tblPr/>
  </w:style>
  <w:style w:type="table" w:customStyle="1" w:styleId="Lined-Accent">
    <w:name w:val="Lined - Accent"/>
    <w:basedOn w:val="a1"/>
    <w:rPr>
      <w:color w:val="404040"/>
      <w:lang w:eastAsia="ru-RU"/>
    </w:rPr>
    <w:tblPr/>
  </w:style>
  <w:style w:type="table" w:customStyle="1" w:styleId="Lined-Accent1">
    <w:name w:val="Lined - Accent 1"/>
    <w:basedOn w:val="a1"/>
    <w:rPr>
      <w:color w:val="404040"/>
      <w:lang w:eastAsia="ru-RU"/>
    </w:rPr>
    <w:tblPr/>
  </w:style>
  <w:style w:type="table" w:customStyle="1" w:styleId="Lined-Accent2">
    <w:name w:val="Lined - Accent 2"/>
    <w:basedOn w:val="a1"/>
    <w:rPr>
      <w:color w:val="404040"/>
      <w:lang w:eastAsia="ru-RU"/>
    </w:rPr>
    <w:tblPr/>
  </w:style>
  <w:style w:type="table" w:customStyle="1" w:styleId="Lined-Accent3">
    <w:name w:val="Lined - Accent 3"/>
    <w:basedOn w:val="a1"/>
    <w:rPr>
      <w:color w:val="404040"/>
      <w:lang w:eastAsia="ru-RU"/>
    </w:rPr>
    <w:tblPr/>
  </w:style>
  <w:style w:type="table" w:customStyle="1" w:styleId="Lined-Accent4">
    <w:name w:val="Lined - Accent 4"/>
    <w:basedOn w:val="a1"/>
    <w:rPr>
      <w:color w:val="404040"/>
      <w:lang w:eastAsia="ru-RU"/>
    </w:rPr>
    <w:tblPr/>
  </w:style>
  <w:style w:type="table" w:customStyle="1" w:styleId="Lined-Accent5">
    <w:name w:val="Lined - Accent 5"/>
    <w:basedOn w:val="a1"/>
    <w:rPr>
      <w:color w:val="404040"/>
      <w:lang w:eastAsia="ru-RU"/>
    </w:rPr>
    <w:tblPr/>
  </w:style>
  <w:style w:type="table" w:customStyle="1" w:styleId="Lined-Accent6">
    <w:name w:val="Lined - Accent 6"/>
    <w:basedOn w:val="a1"/>
    <w:rPr>
      <w:color w:val="404040"/>
      <w:lang w:eastAsia="ru-RU"/>
    </w:rPr>
    <w:tblPr/>
  </w:style>
  <w:style w:type="table" w:customStyle="1" w:styleId="BorderedLined-Accent">
    <w:name w:val="Bordered &amp; Lined - Accent"/>
    <w:basedOn w:val="a1"/>
    <w:rPr>
      <w:color w:val="404040"/>
      <w:lang w:eastAsia="ru-RU"/>
    </w:rPr>
    <w:tblPr/>
  </w:style>
  <w:style w:type="table" w:customStyle="1" w:styleId="BorderedLined-Accent1">
    <w:name w:val="Bordered &amp; Lined - Accent 1"/>
    <w:basedOn w:val="a1"/>
    <w:rPr>
      <w:color w:val="404040"/>
      <w:lang w:eastAsia="ru-RU"/>
    </w:rPr>
    <w:tblPr/>
  </w:style>
  <w:style w:type="table" w:customStyle="1" w:styleId="BorderedLined-Accent2">
    <w:name w:val="Bordered &amp; Lined - Accent 2"/>
    <w:basedOn w:val="a1"/>
    <w:rPr>
      <w:color w:val="404040"/>
      <w:lang w:eastAsia="ru-RU"/>
    </w:rPr>
    <w:tblPr/>
  </w:style>
  <w:style w:type="table" w:customStyle="1" w:styleId="BorderedLined-Accent3">
    <w:name w:val="Bordered &amp; Lined - Accent 3"/>
    <w:basedOn w:val="a1"/>
    <w:rPr>
      <w:color w:val="404040"/>
      <w:lang w:eastAsia="ru-RU"/>
    </w:rPr>
    <w:tblPr/>
  </w:style>
  <w:style w:type="table" w:customStyle="1" w:styleId="BorderedLined-Accent4">
    <w:name w:val="Bordered &amp; Lined - Accent 4"/>
    <w:basedOn w:val="a1"/>
    <w:rPr>
      <w:color w:val="404040"/>
      <w:lang w:eastAsia="ru-RU"/>
    </w:rPr>
    <w:tblPr/>
  </w:style>
  <w:style w:type="table" w:customStyle="1" w:styleId="BorderedLined-Accent5">
    <w:name w:val="Bordered &amp; Lined - Accent 5"/>
    <w:basedOn w:val="a1"/>
    <w:rPr>
      <w:color w:val="404040"/>
      <w:lang w:eastAsia="ru-RU"/>
    </w:rPr>
    <w:tblPr/>
  </w:style>
  <w:style w:type="table" w:customStyle="1" w:styleId="BorderedLined-Accent6">
    <w:name w:val="Bordered &amp; Lined - Accent 6"/>
    <w:basedOn w:val="a1"/>
    <w:rPr>
      <w:color w:val="404040"/>
      <w:lang w:eastAsia="ru-RU"/>
    </w:rPr>
    <w:tblPr/>
  </w:style>
  <w:style w:type="table" w:customStyle="1" w:styleId="Bordered">
    <w:name w:val="Bordered"/>
    <w:basedOn w:val="a1"/>
    <w:tblPr/>
  </w:style>
  <w:style w:type="table" w:customStyle="1" w:styleId="Bordered-Accent1">
    <w:name w:val="Bordered - Accent 1"/>
    <w:basedOn w:val="a1"/>
    <w:tblPr/>
  </w:style>
  <w:style w:type="table" w:customStyle="1" w:styleId="Bordered-Accent2">
    <w:name w:val="Bordered - Accent 2"/>
    <w:basedOn w:val="a1"/>
    <w:tblPr/>
  </w:style>
  <w:style w:type="table" w:customStyle="1" w:styleId="Bordered-Accent3">
    <w:name w:val="Bordered - Accent 3"/>
    <w:basedOn w:val="a1"/>
    <w:tblPr/>
  </w:style>
  <w:style w:type="table" w:customStyle="1" w:styleId="Bordered-Accent4">
    <w:name w:val="Bordered - Accent 4"/>
    <w:basedOn w:val="a1"/>
    <w:tblPr/>
  </w:style>
  <w:style w:type="table" w:customStyle="1" w:styleId="Bordered-Accent5">
    <w:name w:val="Bordered - Accent 5"/>
    <w:basedOn w:val="a1"/>
    <w:tblPr/>
  </w:style>
  <w:style w:type="table" w:customStyle="1" w:styleId="Bordered-Accent6">
    <w:name w:val="Bordered - Accent 6"/>
    <w:basedOn w:val="a1"/>
    <w:tblPr/>
  </w:style>
  <w:style w:type="character" w:customStyle="1" w:styleId="af3">
    <w:name w:val="Текст сноски Знак"/>
    <w:link w:val="af2"/>
    <w:rPr>
      <w:sz w:val="18"/>
    </w:rPr>
  </w:style>
  <w:style w:type="character" w:customStyle="1" w:styleId="af6">
    <w:name w:val="Текст концевой сноски Знак"/>
    <w:link w:val="af5"/>
    <w:rPr>
      <w:sz w:val="20"/>
    </w:rPr>
  </w:style>
  <w:style w:type="character" w:customStyle="1" w:styleId="10">
    <w:name w:val="Заголовок 1 Знак"/>
    <w:link w:val="1"/>
    <w:rPr>
      <w:rFonts w:ascii="Cambria" w:eastAsia="Arial" w:hAnsi="Cambria"/>
      <w:b/>
      <w:bCs/>
      <w:color w:val="365F91"/>
      <w:sz w:val="28"/>
      <w:szCs w:val="28"/>
    </w:rPr>
  </w:style>
  <w:style w:type="paragraph" w:customStyle="1" w:styleId="17PRIL-txt">
    <w:name w:val="17PRIL-tx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13" w:line="260" w:lineRule="atLeast"/>
      <w:ind w:left="283" w:right="283"/>
      <w:jc w:val="both"/>
    </w:pPr>
    <w:rPr>
      <w:rFonts w:ascii="Textbook New" w:hAnsi="Textbook New" w:cs="Textbook New"/>
      <w:color w:val="000000"/>
      <w:sz w:val="17"/>
      <w:szCs w:val="17"/>
      <w:lang w:eastAsia="en-US"/>
    </w:rPr>
  </w:style>
  <w:style w:type="paragraph" w:customStyle="1" w:styleId="afc">
    <w:name w:val="[Без стиля]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88" w:lineRule="auto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17PRIL-header-1">
    <w:name w:val="17PRIL-header-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40" w:after="170" w:line="280" w:lineRule="atLeast"/>
      <w:ind w:left="283" w:right="283"/>
      <w:jc w:val="center"/>
    </w:pPr>
    <w:rPr>
      <w:rFonts w:ascii="Textbook New Bold" w:hAnsi="Textbook New Bold" w:cs="Textbook New Bold"/>
      <w:b/>
      <w:bCs/>
      <w:color w:val="000000"/>
      <w:sz w:val="24"/>
      <w:szCs w:val="24"/>
      <w:lang w:eastAsia="en-US"/>
    </w:rPr>
  </w:style>
  <w:style w:type="paragraph" w:styleId="25">
    <w:name w:val="Body Text 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b/>
      <w:bCs/>
      <w:sz w:val="24"/>
      <w:szCs w:val="24"/>
    </w:rPr>
  </w:style>
  <w:style w:type="paragraph" w:styleId="afd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</w:style>
  <w:style w:type="character" w:customStyle="1" w:styleId="aff0">
    <w:name w:val="Текст примечания Знак"/>
    <w:basedOn w:val="a0"/>
    <w:link w:val="aff"/>
    <w:uiPriority w:val="99"/>
    <w:semiHidden/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b/>
      <w:bCs/>
    </w:rPr>
  </w:style>
  <w:style w:type="paragraph" w:styleId="aff3">
    <w:name w:val="Balloon Text"/>
    <w:basedOn w:val="a"/>
    <w:link w:val="af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2022-11-30T08:05:00Z</dcterms:created>
  <dcterms:modified xsi:type="dcterms:W3CDTF">2022-11-30T08:05:00Z</dcterms:modified>
</cp:coreProperties>
</file>