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493" w:type="dxa"/>
        <w:tblInd w:w="-572" w:type="dxa"/>
        <w:tblLook w:val="04A0" w:firstRow="1" w:lastRow="0" w:firstColumn="1" w:lastColumn="0" w:noHBand="0" w:noVBand="1"/>
      </w:tblPr>
      <w:tblGrid>
        <w:gridCol w:w="988"/>
        <w:gridCol w:w="1842"/>
        <w:gridCol w:w="1560"/>
        <w:gridCol w:w="2126"/>
        <w:gridCol w:w="2977"/>
      </w:tblGrid>
      <w:tr w:rsidR="009F5299" w:rsidTr="005C1332">
        <w:tc>
          <w:tcPr>
            <w:tcW w:w="9493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5C1332" w:rsidRDefault="005C1332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Акушерство и гинекология</w:t>
            </w:r>
          </w:p>
          <w:p w:rsidR="009F5299" w:rsidRDefault="003B358A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</w:t>
            </w:r>
            <w:r w:rsidR="005C1332">
              <w:rPr>
                <w:b/>
                <w:sz w:val="32"/>
                <w:szCs w:val="40"/>
              </w:rPr>
              <w:t>9</w:t>
            </w:r>
            <w:r w:rsidR="009F5299">
              <w:rPr>
                <w:b/>
                <w:sz w:val="32"/>
                <w:szCs w:val="40"/>
              </w:rPr>
              <w:t>.0</w:t>
            </w:r>
            <w:r>
              <w:rPr>
                <w:b/>
                <w:sz w:val="32"/>
                <w:szCs w:val="40"/>
              </w:rPr>
              <w:t>3</w:t>
            </w:r>
            <w:r w:rsidR="009F5299">
              <w:rPr>
                <w:b/>
                <w:sz w:val="32"/>
                <w:szCs w:val="40"/>
              </w:rPr>
              <w:t>.202</w:t>
            </w:r>
            <w:r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3B358A" w:rsidTr="00327B75">
        <w:tc>
          <w:tcPr>
            <w:tcW w:w="988" w:type="dxa"/>
          </w:tcPr>
          <w:p w:rsidR="003B358A" w:rsidRDefault="003B358A" w:rsidP="003B358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vAlign w:val="bottom"/>
          </w:tcPr>
          <w:p w:rsidR="003B358A" w:rsidRPr="007856EB" w:rsidRDefault="003B358A" w:rsidP="003B358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7856E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Инкерманлы</w:t>
            </w:r>
            <w:proofErr w:type="spellEnd"/>
          </w:p>
        </w:tc>
        <w:tc>
          <w:tcPr>
            <w:tcW w:w="1560" w:type="dxa"/>
            <w:vAlign w:val="bottom"/>
          </w:tcPr>
          <w:p w:rsidR="003B358A" w:rsidRPr="007856EB" w:rsidRDefault="003B358A" w:rsidP="003B358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856E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Алла</w:t>
            </w:r>
          </w:p>
        </w:tc>
        <w:tc>
          <w:tcPr>
            <w:tcW w:w="2126" w:type="dxa"/>
            <w:vAlign w:val="bottom"/>
          </w:tcPr>
          <w:p w:rsidR="003B358A" w:rsidRPr="007856EB" w:rsidRDefault="003B358A" w:rsidP="003B358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856E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Львовна</w:t>
            </w:r>
          </w:p>
        </w:tc>
        <w:tc>
          <w:tcPr>
            <w:tcW w:w="2977" w:type="dxa"/>
            <w:vMerge w:val="restart"/>
          </w:tcPr>
          <w:p w:rsidR="003B358A" w:rsidRDefault="003B358A" w:rsidP="003B358A">
            <w:pPr>
              <w:jc w:val="center"/>
              <w:rPr>
                <w:rFonts w:ascii="Calibri" w:hAnsi="Calibri" w:cs="Calibri"/>
                <w:color w:val="000000"/>
                <w:sz w:val="48"/>
                <w:szCs w:val="28"/>
              </w:rPr>
            </w:pPr>
            <w:r>
              <w:rPr>
                <w:rFonts w:ascii="Calibri" w:hAnsi="Calibri" w:cs="Calibri"/>
                <w:color w:val="000000"/>
                <w:sz w:val="48"/>
                <w:szCs w:val="28"/>
              </w:rPr>
              <w:t>9:00</w:t>
            </w:r>
          </w:p>
          <w:p w:rsidR="003B358A" w:rsidRDefault="003B358A" w:rsidP="003B358A">
            <w:pPr>
              <w:jc w:val="center"/>
            </w:pPr>
            <w:r>
              <w:rPr>
                <w:rFonts w:ascii="Calibri" w:hAnsi="Calibri" w:cs="Calibri"/>
                <w:b/>
                <w:color w:val="000000"/>
                <w:szCs w:val="28"/>
              </w:rPr>
              <w:t>Учебно-виртуальная клиника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color w:val="000000"/>
                <w:szCs w:val="28"/>
              </w:rPr>
              <w:t xml:space="preserve"> (ул. Студенческая, д.12а)</w:t>
            </w:r>
          </w:p>
        </w:tc>
      </w:tr>
      <w:tr w:rsidR="003B358A" w:rsidTr="00327B75">
        <w:tc>
          <w:tcPr>
            <w:tcW w:w="988" w:type="dxa"/>
          </w:tcPr>
          <w:p w:rsidR="003B358A" w:rsidRDefault="003B358A" w:rsidP="003B358A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  <w:vAlign w:val="bottom"/>
          </w:tcPr>
          <w:p w:rsidR="003B358A" w:rsidRPr="007856EB" w:rsidRDefault="003B358A" w:rsidP="003B358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7856E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Карон</w:t>
            </w:r>
            <w:proofErr w:type="spellEnd"/>
          </w:p>
        </w:tc>
        <w:tc>
          <w:tcPr>
            <w:tcW w:w="1560" w:type="dxa"/>
            <w:vAlign w:val="bottom"/>
          </w:tcPr>
          <w:p w:rsidR="003B358A" w:rsidRPr="007856EB" w:rsidRDefault="003B358A" w:rsidP="003B358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856E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Инна</w:t>
            </w:r>
          </w:p>
        </w:tc>
        <w:tc>
          <w:tcPr>
            <w:tcW w:w="2126" w:type="dxa"/>
            <w:vAlign w:val="bottom"/>
          </w:tcPr>
          <w:p w:rsidR="003B358A" w:rsidRPr="007856EB" w:rsidRDefault="003B358A" w:rsidP="003B358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856E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Васильевна</w:t>
            </w:r>
          </w:p>
        </w:tc>
        <w:tc>
          <w:tcPr>
            <w:tcW w:w="2977" w:type="dxa"/>
            <w:vMerge/>
          </w:tcPr>
          <w:p w:rsidR="003B358A" w:rsidRDefault="003B358A" w:rsidP="003B358A"/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33188A"/>
    <w:rsid w:val="003B358A"/>
    <w:rsid w:val="004D3B93"/>
    <w:rsid w:val="005C1332"/>
    <w:rsid w:val="00780041"/>
    <w:rsid w:val="009F5299"/>
    <w:rsid w:val="00D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6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6</cp:revision>
  <dcterms:created xsi:type="dcterms:W3CDTF">2025-07-23T10:12:00Z</dcterms:created>
  <dcterms:modified xsi:type="dcterms:W3CDTF">2026-03-18T07:11:00Z</dcterms:modified>
</cp:coreProperties>
</file>