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60" w:rsidRDefault="00FD3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542860" w:rsidRDefault="00FD3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СЛУШАТЕЛЯ ПОДГОТОВИТЕЛЬНЫХ КУРСОВ</w:t>
      </w:r>
    </w:p>
    <w:p w:rsidR="00542860" w:rsidRDefault="0054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(фамилия, имя, отчество слушателя подготовительных курсов)</w:t>
      </w: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________________________________________________</w:t>
      </w: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(почтовый индекс, область РФ, город, район, улица, дом, кв.)</w:t>
      </w: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42860" w:rsidRDefault="0054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№___________, выдан ________________________________</w:t>
      </w:r>
    </w:p>
    <w:p w:rsidR="00542860" w:rsidRDefault="0054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42860" w:rsidRDefault="0054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</w:t>
      </w: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федеральному государствен</w:t>
      </w:r>
      <w:r>
        <w:rPr>
          <w:rFonts w:ascii="Times New Roman" w:hAnsi="Times New Roman" w:cs="Times New Roman"/>
          <w:sz w:val="28"/>
          <w:szCs w:val="28"/>
        </w:rPr>
        <w:t>ному бюджетному образовательному учреждению высшего образования «Воронежский государственный медицинский университет имени Н.Н. Бурденко» Министерства здравоохранения Российской Федерации (ФГБОУ ВО ВГМУ им. Н.Н. Бурденко Минздрава России) 394036, г. Вороне</w:t>
      </w:r>
      <w:r>
        <w:rPr>
          <w:rFonts w:ascii="Times New Roman" w:hAnsi="Times New Roman" w:cs="Times New Roman"/>
          <w:sz w:val="28"/>
          <w:szCs w:val="28"/>
        </w:rPr>
        <w:t>ж, ул. Студенческая, 10, с целью формирования базы данных слушателей подготовительных курсов,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РФ.</w:t>
      </w: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субъекта к персональным данным осуществляется в порядке, предусмотренном Федеральным законом от 27.07.2006 г. №152-ФЗ «О персональных данных» (с изменениями и дополнениями).</w:t>
      </w:r>
    </w:p>
    <w:p w:rsidR="00542860" w:rsidRDefault="0054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60" w:rsidRDefault="0054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60" w:rsidRDefault="00542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42860" w:rsidRDefault="00FD326C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sectPr w:rsidR="005428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60"/>
    <w:rsid w:val="00542860"/>
    <w:rsid w:val="00747081"/>
    <w:rsid w:val="00FD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2D455-6226-415A-BB0B-AC30499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2017-11-16T11:17:00Z</cp:lastPrinted>
  <dcterms:created xsi:type="dcterms:W3CDTF">2025-10-06T11:59:00Z</dcterms:created>
  <dcterms:modified xsi:type="dcterms:W3CDTF">2025-10-06T11:59:00Z</dcterms:modified>
</cp:coreProperties>
</file>