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E1" w:rsidRPr="003A0258" w:rsidRDefault="00AA0FE1" w:rsidP="00AA0FE1">
      <w:pPr>
        <w:pStyle w:val="a3"/>
        <w:ind w:firstLine="4678"/>
        <w:jc w:val="center"/>
        <w:rPr>
          <w:szCs w:val="28"/>
        </w:rPr>
      </w:pPr>
      <w:r w:rsidRPr="003A0258">
        <w:rPr>
          <w:szCs w:val="28"/>
        </w:rPr>
        <w:t>УТВЕРЖДЕНО</w:t>
      </w:r>
    </w:p>
    <w:p w:rsidR="00AA0FE1" w:rsidRPr="003A0258" w:rsidRDefault="00AA0FE1" w:rsidP="00AA0FE1">
      <w:pPr>
        <w:pStyle w:val="a3"/>
        <w:ind w:firstLine="4678"/>
        <w:jc w:val="center"/>
        <w:rPr>
          <w:szCs w:val="28"/>
        </w:rPr>
      </w:pPr>
      <w:r w:rsidRPr="003A0258">
        <w:rPr>
          <w:szCs w:val="28"/>
        </w:rPr>
        <w:t>приказом ректора</w:t>
      </w:r>
    </w:p>
    <w:p w:rsidR="00AA0FE1" w:rsidRPr="003A0258" w:rsidRDefault="00AA0FE1" w:rsidP="00AA0FE1">
      <w:pPr>
        <w:pStyle w:val="a3"/>
        <w:ind w:firstLine="4678"/>
        <w:jc w:val="center"/>
        <w:rPr>
          <w:szCs w:val="28"/>
        </w:rPr>
      </w:pPr>
      <w:r w:rsidRPr="003A0258">
        <w:rPr>
          <w:szCs w:val="28"/>
        </w:rPr>
        <w:t xml:space="preserve">ФГБОУ ВО ВГМУ </w:t>
      </w:r>
      <w:proofErr w:type="spellStart"/>
      <w:r w:rsidRPr="003A0258">
        <w:rPr>
          <w:szCs w:val="28"/>
        </w:rPr>
        <w:t>им.Н.Н.Бурденко</w:t>
      </w:r>
      <w:proofErr w:type="spellEnd"/>
    </w:p>
    <w:p w:rsidR="00AA0FE1" w:rsidRPr="003A0258" w:rsidRDefault="00AA0FE1" w:rsidP="00AA0FE1">
      <w:pPr>
        <w:pStyle w:val="a3"/>
        <w:ind w:firstLine="4678"/>
        <w:jc w:val="center"/>
        <w:rPr>
          <w:szCs w:val="28"/>
        </w:rPr>
      </w:pPr>
      <w:r w:rsidRPr="003A0258">
        <w:rPr>
          <w:szCs w:val="28"/>
        </w:rPr>
        <w:t>Минздрава России</w:t>
      </w:r>
    </w:p>
    <w:p w:rsidR="00AA0FE1" w:rsidRDefault="00AA0FE1" w:rsidP="00AA0FE1">
      <w:pPr>
        <w:pStyle w:val="ConsPlusTitle"/>
        <w:ind w:firstLine="4962"/>
        <w:jc w:val="center"/>
        <w:outlineLvl w:val="0"/>
        <w:rPr>
          <w:rFonts w:ascii="Times New Roman" w:hAnsi="Times New Roman"/>
          <w:b w:val="0"/>
          <w:sz w:val="28"/>
          <w:szCs w:val="28"/>
        </w:rPr>
      </w:pPr>
      <w:r w:rsidRPr="00AA0FE1">
        <w:rPr>
          <w:rFonts w:ascii="Times New Roman" w:hAnsi="Times New Roman"/>
          <w:b w:val="0"/>
          <w:sz w:val="28"/>
          <w:szCs w:val="28"/>
        </w:rPr>
        <w:t>от 25.12.2020 № 1141</w:t>
      </w:r>
    </w:p>
    <w:p w:rsidR="00EF60A4" w:rsidRDefault="00EF60A4" w:rsidP="00EF60A4">
      <w:pPr>
        <w:pStyle w:val="ConsPlusTitle"/>
        <w:ind w:firstLine="4962"/>
        <w:jc w:val="center"/>
        <w:outlineLvl w:val="0"/>
        <w:rPr>
          <w:rFonts w:ascii="Times New Roman" w:hAnsi="Times New Roman"/>
          <w:b w:val="0"/>
          <w:sz w:val="28"/>
          <w:szCs w:val="28"/>
        </w:rPr>
      </w:pPr>
      <w:r>
        <w:rPr>
          <w:rFonts w:ascii="Times New Roman" w:hAnsi="Times New Roman"/>
          <w:b w:val="0"/>
          <w:sz w:val="28"/>
          <w:szCs w:val="28"/>
        </w:rPr>
        <w:t xml:space="preserve">(с доп., утв. приказом </w:t>
      </w:r>
    </w:p>
    <w:p w:rsidR="00EF60A4" w:rsidRPr="00AA0FE1" w:rsidRDefault="00EF60A4" w:rsidP="00AA0FE1">
      <w:pPr>
        <w:pStyle w:val="ConsPlusTitle"/>
        <w:ind w:firstLine="4962"/>
        <w:jc w:val="center"/>
        <w:outlineLvl w:val="0"/>
        <w:rPr>
          <w:rFonts w:ascii="Times New Roman" w:hAnsi="Times New Roman" w:cs="Times New Roman"/>
          <w:b w:val="0"/>
          <w:sz w:val="28"/>
          <w:szCs w:val="28"/>
        </w:rPr>
      </w:pPr>
      <w:r>
        <w:rPr>
          <w:rFonts w:ascii="Times New Roman" w:hAnsi="Times New Roman"/>
          <w:b w:val="0"/>
          <w:sz w:val="28"/>
          <w:szCs w:val="28"/>
        </w:rPr>
        <w:t>ректора от 28.05.2021 № 436)</w:t>
      </w:r>
    </w:p>
    <w:p w:rsidR="00AA0FE1" w:rsidRDefault="00AA0FE1">
      <w:pPr>
        <w:pStyle w:val="ConsPlusTitle"/>
        <w:jc w:val="center"/>
        <w:outlineLvl w:val="0"/>
        <w:rPr>
          <w:rFonts w:ascii="Times New Roman" w:hAnsi="Times New Roman" w:cs="Times New Roman"/>
          <w:b w:val="0"/>
          <w:sz w:val="28"/>
          <w:szCs w:val="28"/>
        </w:rPr>
      </w:pPr>
    </w:p>
    <w:p w:rsidR="00A63D6F" w:rsidRPr="00652A50" w:rsidRDefault="00F16242">
      <w:pPr>
        <w:pStyle w:val="ConsPlusTitle"/>
        <w:jc w:val="center"/>
        <w:outlineLvl w:val="0"/>
        <w:rPr>
          <w:rFonts w:ascii="Times New Roman" w:hAnsi="Times New Roman" w:cs="Times New Roman"/>
          <w:b w:val="0"/>
          <w:sz w:val="28"/>
          <w:szCs w:val="28"/>
        </w:rPr>
      </w:pPr>
      <w:r w:rsidRPr="00652A50">
        <w:rPr>
          <w:rFonts w:ascii="Times New Roman" w:hAnsi="Times New Roman" w:cs="Times New Roman"/>
          <w:b w:val="0"/>
          <w:sz w:val="28"/>
          <w:szCs w:val="28"/>
        </w:rPr>
        <w:t xml:space="preserve">ПОЛОЖЕНИЕ </w:t>
      </w:r>
    </w:p>
    <w:p w:rsidR="00A63D6F" w:rsidRPr="00652A50" w:rsidRDefault="00F16242">
      <w:pPr>
        <w:pStyle w:val="ConsPlusTitle"/>
        <w:jc w:val="center"/>
        <w:outlineLvl w:val="0"/>
        <w:rPr>
          <w:rFonts w:ascii="Times New Roman" w:hAnsi="Times New Roman" w:cs="Times New Roman"/>
          <w:b w:val="0"/>
          <w:sz w:val="28"/>
          <w:szCs w:val="28"/>
        </w:rPr>
      </w:pPr>
      <w:r w:rsidRPr="00652A50">
        <w:rPr>
          <w:rFonts w:ascii="Times New Roman" w:hAnsi="Times New Roman" w:cs="Times New Roman"/>
          <w:b w:val="0"/>
          <w:sz w:val="28"/>
          <w:szCs w:val="28"/>
        </w:rPr>
        <w:t>об оказании платных образовательных услуг федеральным государственным бюджетным образовательным учреждение м высшего образования «Воронежский государственный медицинский университет имени Н.Н. Бурденко» Министерства здравоохранения Российской Федерации</w:t>
      </w:r>
    </w:p>
    <w:p w:rsidR="00F16242" w:rsidRPr="00652A50" w:rsidRDefault="00F16242">
      <w:pPr>
        <w:pStyle w:val="ConsPlusTitle"/>
        <w:jc w:val="center"/>
        <w:outlineLvl w:val="0"/>
        <w:rPr>
          <w:rFonts w:ascii="Times New Roman" w:hAnsi="Times New Roman" w:cs="Times New Roman"/>
          <w:b w:val="0"/>
          <w:sz w:val="28"/>
          <w:szCs w:val="28"/>
        </w:rPr>
      </w:pPr>
    </w:p>
    <w:p w:rsidR="00652A50" w:rsidRPr="00652A50" w:rsidRDefault="00652A50" w:rsidP="00652A50">
      <w:pPr>
        <w:autoSpaceDE w:val="0"/>
        <w:autoSpaceDN w:val="0"/>
        <w:adjustRightInd w:val="0"/>
        <w:ind w:firstLine="567"/>
        <w:jc w:val="both"/>
        <w:rPr>
          <w:snapToGrid w:val="0"/>
          <w:szCs w:val="28"/>
        </w:rPr>
      </w:pPr>
      <w:r w:rsidRPr="00652A50">
        <w:rPr>
          <w:snapToGrid w:val="0"/>
          <w:szCs w:val="28"/>
        </w:rPr>
        <w:t>1.1. Настоящее Положение об оказании платных образовательных услуг федеральн</w:t>
      </w:r>
      <w:r w:rsidR="00A86EEF">
        <w:rPr>
          <w:snapToGrid w:val="0"/>
          <w:szCs w:val="28"/>
        </w:rPr>
        <w:t>ым</w:t>
      </w:r>
      <w:r w:rsidRPr="00652A50">
        <w:rPr>
          <w:snapToGrid w:val="0"/>
          <w:szCs w:val="28"/>
        </w:rPr>
        <w:t xml:space="preserve"> государственн</w:t>
      </w:r>
      <w:r w:rsidR="00A86EEF">
        <w:rPr>
          <w:snapToGrid w:val="0"/>
          <w:szCs w:val="28"/>
        </w:rPr>
        <w:t>ым</w:t>
      </w:r>
      <w:r w:rsidRPr="00652A50">
        <w:rPr>
          <w:snapToGrid w:val="0"/>
          <w:szCs w:val="28"/>
        </w:rPr>
        <w:t xml:space="preserve"> бюджетн</w:t>
      </w:r>
      <w:r w:rsidR="00A86EEF">
        <w:rPr>
          <w:snapToGrid w:val="0"/>
          <w:szCs w:val="28"/>
        </w:rPr>
        <w:t>ым</w:t>
      </w:r>
      <w:r w:rsidRPr="00652A50">
        <w:rPr>
          <w:snapToGrid w:val="0"/>
          <w:szCs w:val="28"/>
        </w:rPr>
        <w:t xml:space="preserve"> образовательн</w:t>
      </w:r>
      <w:r w:rsidR="00A86EEF">
        <w:rPr>
          <w:snapToGrid w:val="0"/>
          <w:szCs w:val="28"/>
        </w:rPr>
        <w:t>ым</w:t>
      </w:r>
      <w:r w:rsidRPr="00652A50">
        <w:rPr>
          <w:snapToGrid w:val="0"/>
          <w:szCs w:val="28"/>
        </w:rPr>
        <w:t xml:space="preserve"> учреждени</w:t>
      </w:r>
      <w:r w:rsidR="00A86EEF">
        <w:rPr>
          <w:snapToGrid w:val="0"/>
          <w:szCs w:val="28"/>
        </w:rPr>
        <w:t>ем</w:t>
      </w:r>
      <w:r w:rsidRPr="00652A50">
        <w:rPr>
          <w:snapToGrid w:val="0"/>
          <w:szCs w:val="28"/>
        </w:rPr>
        <w:t xml:space="preserve"> высшего образования «Воронежский государственный медицинский университет имени Н.Н. Бурденко» Министерства здравоохранения Российской Федерации определяет виды и порядок оказания п</w:t>
      </w:r>
      <w:r w:rsidR="00A86EEF">
        <w:rPr>
          <w:snapToGrid w:val="0"/>
          <w:szCs w:val="28"/>
        </w:rPr>
        <w:t>латных образовательных услуг в у</w:t>
      </w:r>
      <w:r w:rsidRPr="00652A50">
        <w:rPr>
          <w:snapToGrid w:val="0"/>
          <w:szCs w:val="28"/>
        </w:rPr>
        <w:t xml:space="preserve">ниверситете. </w:t>
      </w:r>
    </w:p>
    <w:p w:rsidR="00652A50" w:rsidRDefault="00A46ADB" w:rsidP="00652A50">
      <w:pPr>
        <w:autoSpaceDE w:val="0"/>
        <w:autoSpaceDN w:val="0"/>
        <w:adjustRightInd w:val="0"/>
        <w:ind w:firstLine="567"/>
        <w:jc w:val="both"/>
        <w:rPr>
          <w:snapToGrid w:val="0"/>
          <w:szCs w:val="28"/>
        </w:rPr>
      </w:pPr>
      <w:r>
        <w:rPr>
          <w:snapToGrid w:val="0"/>
          <w:szCs w:val="28"/>
        </w:rPr>
        <w:t xml:space="preserve">1.2. </w:t>
      </w:r>
      <w:r w:rsidR="00652A50" w:rsidRPr="00652A50">
        <w:rPr>
          <w:snapToGrid w:val="0"/>
          <w:szCs w:val="28"/>
        </w:rPr>
        <w:t xml:space="preserve">Настоящее Положение разработано в соответствии с Гражданским кодексом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Законом Российской Федерации от 07.02.1992 № 2300-1 «О защите прав потребителей», постановлением Правительства Российской Федерации от </w:t>
      </w:r>
      <w:r w:rsidR="000034B6">
        <w:rPr>
          <w:snapToGrid w:val="0"/>
          <w:szCs w:val="28"/>
        </w:rPr>
        <w:t>15.09.2020</w:t>
      </w:r>
      <w:r w:rsidR="00652A50" w:rsidRPr="00652A50">
        <w:rPr>
          <w:snapToGrid w:val="0"/>
          <w:szCs w:val="28"/>
        </w:rPr>
        <w:t xml:space="preserve"> № </w:t>
      </w:r>
      <w:r w:rsidR="000034B6">
        <w:rPr>
          <w:snapToGrid w:val="0"/>
          <w:szCs w:val="28"/>
        </w:rPr>
        <w:t>1441</w:t>
      </w:r>
      <w:r w:rsidR="00652A50" w:rsidRPr="00652A50">
        <w:rPr>
          <w:snapToGrid w:val="0"/>
          <w:szCs w:val="28"/>
        </w:rPr>
        <w:t xml:space="preserve"> «Об утверждении Правил оказания платных образовательных услуг», Уставом Университета.</w:t>
      </w:r>
    </w:p>
    <w:p w:rsidR="00F657E1" w:rsidRDefault="009C1C72" w:rsidP="00F657E1">
      <w:pPr>
        <w:autoSpaceDE w:val="0"/>
        <w:autoSpaceDN w:val="0"/>
        <w:adjustRightInd w:val="0"/>
        <w:ind w:firstLine="567"/>
        <w:jc w:val="both"/>
        <w:rPr>
          <w:snapToGrid w:val="0"/>
          <w:szCs w:val="28"/>
        </w:rPr>
      </w:pPr>
      <w:r>
        <w:rPr>
          <w:szCs w:val="28"/>
        </w:rPr>
        <w:t>1.3</w:t>
      </w:r>
      <w:r w:rsidR="00F657E1">
        <w:rPr>
          <w:szCs w:val="28"/>
        </w:rPr>
        <w:t xml:space="preserve">. </w:t>
      </w:r>
      <w:r w:rsidR="00F657E1" w:rsidRPr="000C1246">
        <w:rPr>
          <w:snapToGrid w:val="0"/>
          <w:szCs w:val="28"/>
        </w:rPr>
        <w:t>Для целей настоящего Положения использую</w:t>
      </w:r>
      <w:r w:rsidR="00F657E1">
        <w:rPr>
          <w:snapToGrid w:val="0"/>
          <w:szCs w:val="28"/>
        </w:rPr>
        <w:t>тся следующие основные понятия:</w:t>
      </w:r>
    </w:p>
    <w:p w:rsidR="00F657E1" w:rsidRDefault="00F657E1" w:rsidP="00F657E1">
      <w:pPr>
        <w:autoSpaceDE w:val="0"/>
        <w:autoSpaceDN w:val="0"/>
        <w:adjustRightInd w:val="0"/>
        <w:ind w:firstLine="567"/>
        <w:jc w:val="both"/>
        <w:rPr>
          <w:szCs w:val="28"/>
        </w:rPr>
      </w:pPr>
      <w:r>
        <w:rPr>
          <w:szCs w:val="28"/>
        </w:rPr>
        <w:t>«заказчик»</w:t>
      </w:r>
      <w:r w:rsidR="00490D0B" w:rsidRPr="00652A50">
        <w:rPr>
          <w:szCs w:val="28"/>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657E1" w:rsidRDefault="00F657E1" w:rsidP="00F657E1">
      <w:pPr>
        <w:autoSpaceDE w:val="0"/>
        <w:autoSpaceDN w:val="0"/>
        <w:adjustRightInd w:val="0"/>
        <w:ind w:firstLine="567"/>
        <w:jc w:val="both"/>
        <w:rPr>
          <w:szCs w:val="28"/>
        </w:rPr>
      </w:pPr>
      <w:r>
        <w:rPr>
          <w:szCs w:val="28"/>
        </w:rPr>
        <w:t>«</w:t>
      </w:r>
      <w:r w:rsidR="00490D0B" w:rsidRPr="00652A50">
        <w:rPr>
          <w:szCs w:val="28"/>
        </w:rPr>
        <w:t>исполнитель</w:t>
      </w:r>
      <w:r>
        <w:rPr>
          <w:szCs w:val="28"/>
        </w:rPr>
        <w:t>»</w:t>
      </w:r>
      <w:r w:rsidR="00490D0B" w:rsidRPr="00652A50">
        <w:rPr>
          <w:szCs w:val="28"/>
        </w:rPr>
        <w:t xml:space="preserve"> -</w:t>
      </w:r>
      <w:r w:rsidR="00386301">
        <w:rPr>
          <w:szCs w:val="28"/>
        </w:rPr>
        <w:t xml:space="preserve"> </w:t>
      </w:r>
      <w:r w:rsidR="00386301">
        <w:rPr>
          <w:snapToGrid w:val="0"/>
          <w:szCs w:val="28"/>
        </w:rPr>
        <w:t>федеральное</w:t>
      </w:r>
      <w:r w:rsidR="00386301" w:rsidRPr="00652A50">
        <w:rPr>
          <w:snapToGrid w:val="0"/>
          <w:szCs w:val="28"/>
        </w:rPr>
        <w:t xml:space="preserve"> государственно</w:t>
      </w:r>
      <w:r w:rsidR="00386301">
        <w:rPr>
          <w:snapToGrid w:val="0"/>
          <w:szCs w:val="28"/>
        </w:rPr>
        <w:t>е</w:t>
      </w:r>
      <w:r w:rsidR="00386301" w:rsidRPr="00652A50">
        <w:rPr>
          <w:snapToGrid w:val="0"/>
          <w:szCs w:val="28"/>
        </w:rPr>
        <w:t xml:space="preserve"> бюджетно</w:t>
      </w:r>
      <w:r w:rsidR="00386301">
        <w:rPr>
          <w:snapToGrid w:val="0"/>
          <w:szCs w:val="28"/>
        </w:rPr>
        <w:t>е</w:t>
      </w:r>
      <w:r w:rsidR="00386301" w:rsidRPr="00652A50">
        <w:rPr>
          <w:snapToGrid w:val="0"/>
          <w:szCs w:val="28"/>
        </w:rPr>
        <w:t xml:space="preserve"> образовательно</w:t>
      </w:r>
      <w:r w:rsidR="00386301">
        <w:rPr>
          <w:snapToGrid w:val="0"/>
          <w:szCs w:val="28"/>
        </w:rPr>
        <w:t>е</w:t>
      </w:r>
      <w:r w:rsidR="00386301" w:rsidRPr="00652A50">
        <w:rPr>
          <w:snapToGrid w:val="0"/>
          <w:szCs w:val="28"/>
        </w:rPr>
        <w:t xml:space="preserve"> учреждении высшего образования «Воронежский государственный медицинский университет имени Н.Н. Бурденко» Министерства здравоохранения Российской Федерации</w:t>
      </w:r>
      <w:r w:rsidR="00386301">
        <w:rPr>
          <w:snapToGrid w:val="0"/>
          <w:szCs w:val="28"/>
        </w:rPr>
        <w:t xml:space="preserve"> (ФГБОУ ВО ВГМУ им. Н.Н. Бурденко Минздрава России), университет, ВГМУ им. Н.Н. Бурденко</w:t>
      </w:r>
      <w:r w:rsidR="00490D0B" w:rsidRPr="00652A50">
        <w:rPr>
          <w:szCs w:val="28"/>
        </w:rPr>
        <w:t>;</w:t>
      </w:r>
    </w:p>
    <w:p w:rsidR="00490D0B" w:rsidRPr="00F657E1" w:rsidRDefault="00F657E1" w:rsidP="00F657E1">
      <w:pPr>
        <w:autoSpaceDE w:val="0"/>
        <w:autoSpaceDN w:val="0"/>
        <w:adjustRightInd w:val="0"/>
        <w:ind w:firstLine="567"/>
        <w:jc w:val="both"/>
        <w:rPr>
          <w:snapToGrid w:val="0"/>
          <w:szCs w:val="28"/>
        </w:rPr>
      </w:pPr>
      <w:r>
        <w:rPr>
          <w:szCs w:val="28"/>
        </w:rPr>
        <w:t>«</w:t>
      </w:r>
      <w:r w:rsidR="00490D0B" w:rsidRPr="00652A50">
        <w:rPr>
          <w:szCs w:val="28"/>
        </w:rPr>
        <w:t>недостаток платных обр</w:t>
      </w:r>
      <w:r>
        <w:rPr>
          <w:szCs w:val="28"/>
        </w:rPr>
        <w:t>азовательных услуг»</w:t>
      </w:r>
      <w:r w:rsidR="00490D0B" w:rsidRPr="00652A50">
        <w:rPr>
          <w:szCs w:val="28"/>
        </w:rP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w:t>
      </w:r>
      <w:r w:rsidR="00490D0B" w:rsidRPr="00652A50">
        <w:rPr>
          <w:szCs w:val="28"/>
        </w:rPr>
        <w:lastRenderedPageBreak/>
        <w:t>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45486C" w:rsidRDefault="009E4A40" w:rsidP="0045486C">
      <w:pPr>
        <w:pStyle w:val="a3"/>
        <w:ind w:firstLine="567"/>
        <w:jc w:val="both"/>
      </w:pPr>
      <w:r>
        <w:t>«обучающийся»</w:t>
      </w:r>
      <w:r w:rsidR="00490D0B" w:rsidRPr="00652A50">
        <w:t xml:space="preserve"> - физическое лицо, осваивающее образовательную программу;</w:t>
      </w:r>
    </w:p>
    <w:p w:rsidR="00490D0B" w:rsidRPr="00652A50" w:rsidRDefault="0045486C" w:rsidP="0045486C">
      <w:pPr>
        <w:pStyle w:val="a3"/>
        <w:ind w:firstLine="567"/>
        <w:jc w:val="both"/>
      </w:pPr>
      <w:r>
        <w:t>«платные образовательные услуги»</w:t>
      </w:r>
      <w:r w:rsidR="00490D0B" w:rsidRPr="00652A50">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490D0B" w:rsidRDefault="0035467F" w:rsidP="0045486C">
      <w:pPr>
        <w:pStyle w:val="a3"/>
        <w:ind w:firstLine="567"/>
        <w:jc w:val="both"/>
      </w:pPr>
      <w:r>
        <w:t>«</w:t>
      </w:r>
      <w:r w:rsidR="00490D0B" w:rsidRPr="00652A50">
        <w:t>существенный недостаток платных образовательных услуг</w:t>
      </w:r>
      <w:r>
        <w:t>»</w:t>
      </w:r>
      <w:r w:rsidR="00490D0B" w:rsidRPr="00652A50">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w:t>
      </w:r>
      <w:r w:rsidR="00621DF4">
        <w:t>ется вновь после его устранения;</w:t>
      </w:r>
    </w:p>
    <w:p w:rsidR="00621DF4" w:rsidRPr="00A121ED" w:rsidRDefault="00621DF4" w:rsidP="00621DF4">
      <w:pPr>
        <w:pStyle w:val="a3"/>
        <w:ind w:firstLine="567"/>
        <w:jc w:val="both"/>
        <w:rPr>
          <w:szCs w:val="28"/>
        </w:rPr>
      </w:pPr>
      <w:r>
        <w:rPr>
          <w:szCs w:val="28"/>
        </w:rPr>
        <w:t>«</w:t>
      </w:r>
      <w:r w:rsidRPr="00A121ED">
        <w:rPr>
          <w:szCs w:val="28"/>
        </w:rPr>
        <w:t>отсрочка оплаты обучения</w:t>
      </w:r>
      <w:r>
        <w:rPr>
          <w:szCs w:val="28"/>
        </w:rPr>
        <w:t>»</w:t>
      </w:r>
      <w:r w:rsidRPr="00A121ED">
        <w:rPr>
          <w:szCs w:val="28"/>
        </w:rPr>
        <w:t xml:space="preserve"> – особый, отличный от предусмотренного в договоре об образовании порядок оплаты обучения, осуществляемый путем переноса срока оплаты всей суммы текущего периода на более поздний срок с условием ее единовременной оплаты по окончании периода отсрочки без уплаты пени за просрочку оплаты;</w:t>
      </w:r>
    </w:p>
    <w:p w:rsidR="00621DF4" w:rsidRDefault="00621DF4" w:rsidP="00621DF4">
      <w:pPr>
        <w:pStyle w:val="a3"/>
        <w:ind w:firstLine="567"/>
        <w:jc w:val="both"/>
      </w:pPr>
      <w:r>
        <w:rPr>
          <w:szCs w:val="28"/>
        </w:rPr>
        <w:t>«</w:t>
      </w:r>
      <w:r w:rsidRPr="00A121ED">
        <w:rPr>
          <w:szCs w:val="28"/>
        </w:rPr>
        <w:t>рассрочка оплаты обучения</w:t>
      </w:r>
      <w:r>
        <w:rPr>
          <w:szCs w:val="28"/>
        </w:rPr>
        <w:t>»</w:t>
      </w:r>
      <w:r w:rsidRPr="00A121ED">
        <w:rPr>
          <w:szCs w:val="28"/>
        </w:rPr>
        <w:t xml:space="preserve"> – особый, отличный от предусмотренного в договоре об образовании порядок оплаты обучения, </w:t>
      </w:r>
      <w:r>
        <w:rPr>
          <w:szCs w:val="28"/>
        </w:rPr>
        <w:t xml:space="preserve">осуществляемый путем переноса срока оплаты всей суммы текущего периода либо ее </w:t>
      </w:r>
      <w:r w:rsidRPr="00A121ED">
        <w:rPr>
          <w:szCs w:val="28"/>
        </w:rPr>
        <w:t xml:space="preserve">части на несколько сроков, а именно поэтапную (частями) оплату заказчиком/ плательщиком суммы текущего платежа по графику в течение периода рассрочки без </w:t>
      </w:r>
      <w:r>
        <w:rPr>
          <w:szCs w:val="28"/>
        </w:rPr>
        <w:t>уплаты пени за просрочку оплаты.</w:t>
      </w:r>
    </w:p>
    <w:p w:rsidR="0035467F" w:rsidRPr="00175B0C" w:rsidRDefault="0035467F" w:rsidP="0035467F">
      <w:pPr>
        <w:ind w:firstLine="567"/>
        <w:jc w:val="center"/>
        <w:rPr>
          <w:snapToGrid w:val="0"/>
          <w:szCs w:val="28"/>
        </w:rPr>
      </w:pPr>
    </w:p>
    <w:p w:rsidR="0035467F" w:rsidRPr="0035467F" w:rsidRDefault="0035467F" w:rsidP="0035467F">
      <w:pPr>
        <w:ind w:firstLine="567"/>
        <w:jc w:val="center"/>
        <w:rPr>
          <w:snapToGrid w:val="0"/>
          <w:szCs w:val="28"/>
        </w:rPr>
      </w:pPr>
      <w:r w:rsidRPr="0035467F">
        <w:rPr>
          <w:snapToGrid w:val="0"/>
          <w:szCs w:val="28"/>
          <w:lang w:val="en-US"/>
        </w:rPr>
        <w:t>II</w:t>
      </w:r>
      <w:r w:rsidRPr="0035467F">
        <w:rPr>
          <w:snapToGrid w:val="0"/>
          <w:szCs w:val="28"/>
        </w:rPr>
        <w:t>. Условия предоставления платных образовательных услуг.</w:t>
      </w:r>
    </w:p>
    <w:p w:rsidR="0035467F" w:rsidRPr="0035467F" w:rsidRDefault="0035467F" w:rsidP="0035467F">
      <w:pPr>
        <w:ind w:firstLine="567"/>
        <w:jc w:val="both"/>
        <w:rPr>
          <w:snapToGrid w:val="0"/>
          <w:szCs w:val="28"/>
        </w:rPr>
      </w:pPr>
      <w:r w:rsidRPr="0035467F">
        <w:rPr>
          <w:snapToGrid w:val="0"/>
          <w:szCs w:val="28"/>
        </w:rPr>
        <w:t xml:space="preserve">2.1. Платные образовательные услуги осуществляются исключительно на добровольной основе: </w:t>
      </w:r>
      <w:r w:rsidRPr="0035467F">
        <w:rPr>
          <w:szCs w:val="28"/>
        </w:rPr>
        <w:t xml:space="preserve">оказываются по желанию потребителя, а несовершеннолетним - с согласия их законных представителей. </w:t>
      </w:r>
    </w:p>
    <w:p w:rsidR="0035467F" w:rsidRDefault="0035467F" w:rsidP="0035467F">
      <w:pPr>
        <w:pStyle w:val="a3"/>
        <w:ind w:firstLine="567"/>
        <w:jc w:val="both"/>
        <w:rPr>
          <w:szCs w:val="28"/>
        </w:rPr>
      </w:pPr>
      <w:r w:rsidRPr="0035467F">
        <w:rPr>
          <w:snapToGrid w:val="0"/>
          <w:szCs w:val="28"/>
        </w:rPr>
        <w:t xml:space="preserve">2.2. </w:t>
      </w:r>
      <w:r w:rsidRPr="00652A50">
        <w:rPr>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35467F" w:rsidRPr="0035467F" w:rsidRDefault="0035467F" w:rsidP="0035467F">
      <w:pPr>
        <w:pStyle w:val="a4"/>
        <w:ind w:firstLine="567"/>
        <w:rPr>
          <w:rFonts w:ascii="Times New Roman" w:hAnsi="Times New Roman"/>
          <w:snapToGrid w:val="0"/>
          <w:sz w:val="28"/>
          <w:szCs w:val="28"/>
        </w:rPr>
      </w:pPr>
      <w:r w:rsidRPr="0035467F">
        <w:rPr>
          <w:rFonts w:ascii="Times New Roman" w:hAnsi="Times New Roman"/>
          <w:snapToGrid w:val="0"/>
          <w:sz w:val="28"/>
          <w:szCs w:val="28"/>
        </w:rPr>
        <w:t xml:space="preserve">2.3. </w:t>
      </w:r>
      <w:r w:rsidR="001A4FEF" w:rsidRPr="00652A50">
        <w:rPr>
          <w:rFonts w:ascii="Times New Roman" w:hAnsi="Times New Roman"/>
          <w:sz w:val="28"/>
          <w:szCs w:val="28"/>
        </w:rPr>
        <w:t xml:space="preserve">Отказ </w:t>
      </w:r>
      <w:r w:rsidR="001A4FEF">
        <w:rPr>
          <w:rFonts w:ascii="Times New Roman" w:hAnsi="Times New Roman"/>
          <w:sz w:val="28"/>
          <w:szCs w:val="28"/>
        </w:rPr>
        <w:t>З</w:t>
      </w:r>
      <w:r w:rsidR="001A4FEF" w:rsidRPr="00652A50">
        <w:rPr>
          <w:rFonts w:ascii="Times New Roman" w:hAnsi="Times New Roman"/>
          <w:sz w:val="28"/>
          <w:szCs w:val="28"/>
        </w:rPr>
        <w:t xml:space="preserve">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w:t>
      </w:r>
      <w:r w:rsidR="001A4FEF">
        <w:rPr>
          <w:rFonts w:ascii="Times New Roman" w:hAnsi="Times New Roman"/>
          <w:sz w:val="28"/>
          <w:szCs w:val="28"/>
        </w:rPr>
        <w:t>университетом</w:t>
      </w:r>
      <w:r w:rsidR="001A4FEF" w:rsidRPr="00652A50">
        <w:rPr>
          <w:rFonts w:ascii="Times New Roman" w:hAnsi="Times New Roman"/>
          <w:sz w:val="28"/>
          <w:szCs w:val="28"/>
        </w:rPr>
        <w:t xml:space="preserve"> образовательных услуг по ранее заключенному договору</w:t>
      </w:r>
      <w:r w:rsidRPr="0035467F">
        <w:rPr>
          <w:rFonts w:ascii="Times New Roman" w:hAnsi="Times New Roman"/>
          <w:sz w:val="28"/>
          <w:szCs w:val="28"/>
        </w:rPr>
        <w:t>.</w:t>
      </w:r>
      <w:r w:rsidRPr="0035467F">
        <w:rPr>
          <w:rFonts w:ascii="Times New Roman" w:hAnsi="Times New Roman"/>
          <w:snapToGrid w:val="0"/>
          <w:sz w:val="28"/>
          <w:szCs w:val="28"/>
        </w:rPr>
        <w:t xml:space="preserve"> </w:t>
      </w:r>
    </w:p>
    <w:p w:rsidR="0035467F" w:rsidRDefault="0035467F" w:rsidP="0035467F">
      <w:pPr>
        <w:pStyle w:val="a4"/>
        <w:ind w:firstLine="567"/>
        <w:rPr>
          <w:rFonts w:ascii="Times New Roman" w:hAnsi="Times New Roman"/>
          <w:sz w:val="28"/>
          <w:szCs w:val="28"/>
        </w:rPr>
      </w:pPr>
      <w:r w:rsidRPr="0035467F">
        <w:rPr>
          <w:rFonts w:ascii="Times New Roman" w:hAnsi="Times New Roman"/>
          <w:snapToGrid w:val="0"/>
          <w:sz w:val="28"/>
          <w:szCs w:val="28"/>
        </w:rPr>
        <w:t xml:space="preserve">2.4. </w:t>
      </w:r>
      <w:r w:rsidRPr="0035467F">
        <w:rPr>
          <w:rFonts w:ascii="Times New Roman" w:hAnsi="Times New Roman"/>
          <w:sz w:val="28"/>
          <w:szCs w:val="28"/>
        </w:rPr>
        <w:t>Требования к оказанию платных образовательных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 и федеральными государственными требованиями.</w:t>
      </w:r>
    </w:p>
    <w:p w:rsidR="006E7462" w:rsidRPr="0035467F" w:rsidRDefault="006E7462" w:rsidP="0035467F">
      <w:pPr>
        <w:pStyle w:val="a4"/>
        <w:ind w:firstLine="567"/>
        <w:rPr>
          <w:rFonts w:ascii="Times New Roman" w:hAnsi="Times New Roman"/>
          <w:sz w:val="28"/>
          <w:szCs w:val="28"/>
        </w:rPr>
      </w:pPr>
      <w:r>
        <w:rPr>
          <w:rFonts w:ascii="Times New Roman" w:hAnsi="Times New Roman"/>
          <w:sz w:val="28"/>
          <w:szCs w:val="28"/>
        </w:rPr>
        <w:lastRenderedPageBreak/>
        <w:t xml:space="preserve">2.5. </w:t>
      </w:r>
      <w:r w:rsidRPr="00652A50">
        <w:rPr>
          <w:rFonts w:ascii="Times New Roman" w:hAnsi="Times New Roman"/>
          <w:sz w:val="28"/>
          <w:szCs w:val="28"/>
        </w:rPr>
        <w:t xml:space="preserve">Исполнитель обязан обеспечить </w:t>
      </w:r>
      <w:r>
        <w:rPr>
          <w:rFonts w:ascii="Times New Roman" w:hAnsi="Times New Roman"/>
          <w:sz w:val="28"/>
          <w:szCs w:val="28"/>
        </w:rPr>
        <w:t>З</w:t>
      </w:r>
      <w:r w:rsidRPr="00652A50">
        <w:rPr>
          <w:rFonts w:ascii="Times New Roman" w:hAnsi="Times New Roman"/>
          <w:sz w:val="28"/>
          <w:szCs w:val="28"/>
        </w:rPr>
        <w:t>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rPr>
          <w:rFonts w:ascii="Times New Roman" w:hAnsi="Times New Roman"/>
          <w:sz w:val="28"/>
          <w:szCs w:val="28"/>
        </w:rPr>
        <w:t>.</w:t>
      </w:r>
    </w:p>
    <w:p w:rsidR="0035467F" w:rsidRPr="0035467F" w:rsidRDefault="0035467F" w:rsidP="0035467F">
      <w:pPr>
        <w:ind w:firstLine="567"/>
        <w:jc w:val="both"/>
        <w:rPr>
          <w:snapToGrid w:val="0"/>
          <w:szCs w:val="28"/>
        </w:rPr>
      </w:pPr>
    </w:p>
    <w:p w:rsidR="0035467F" w:rsidRPr="0035467F" w:rsidRDefault="0035467F" w:rsidP="0035467F">
      <w:pPr>
        <w:widowControl w:val="0"/>
        <w:jc w:val="center"/>
        <w:rPr>
          <w:snapToGrid w:val="0"/>
          <w:szCs w:val="28"/>
        </w:rPr>
      </w:pPr>
      <w:r w:rsidRPr="0035467F">
        <w:rPr>
          <w:snapToGrid w:val="0"/>
          <w:szCs w:val="28"/>
          <w:lang w:val="en-US"/>
        </w:rPr>
        <w:t>III</w:t>
      </w:r>
      <w:r w:rsidRPr="0035467F">
        <w:rPr>
          <w:snapToGrid w:val="0"/>
          <w:szCs w:val="28"/>
        </w:rPr>
        <w:t>. Виды платных образовательных услуг, оказываемых по договорам с организациями, физическими и юридическими лицами</w:t>
      </w:r>
    </w:p>
    <w:p w:rsidR="0035467F" w:rsidRPr="0035467F" w:rsidRDefault="0035467F" w:rsidP="0035467F">
      <w:pPr>
        <w:pStyle w:val="a4"/>
        <w:jc w:val="center"/>
        <w:rPr>
          <w:rFonts w:ascii="Times New Roman" w:hAnsi="Times New Roman"/>
          <w:sz w:val="28"/>
          <w:szCs w:val="28"/>
        </w:rPr>
      </w:pPr>
    </w:p>
    <w:p w:rsidR="0035467F" w:rsidRPr="0035467F" w:rsidRDefault="0035467F" w:rsidP="0035467F">
      <w:pPr>
        <w:pStyle w:val="a3"/>
        <w:ind w:firstLine="567"/>
        <w:jc w:val="both"/>
      </w:pPr>
      <w:r w:rsidRPr="0035467F">
        <w:rPr>
          <w:szCs w:val="28"/>
        </w:rPr>
        <w:t xml:space="preserve">3.1. </w:t>
      </w:r>
      <w:r>
        <w:rPr>
          <w:szCs w:val="28"/>
        </w:rPr>
        <w:t xml:space="preserve">Университет </w:t>
      </w:r>
      <w:r w:rsidRPr="00652A50">
        <w:rPr>
          <w:szCs w:val="28"/>
        </w:rPr>
        <w:t>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заданием либо соглашением о предоставлении субсидии на возмещение затрат, на одинаковых при оказании одних и тех же услуг условиях.</w:t>
      </w:r>
    </w:p>
    <w:p w:rsidR="0035467F" w:rsidRPr="0035467F" w:rsidRDefault="0035467F" w:rsidP="0035467F">
      <w:pPr>
        <w:pStyle w:val="a3"/>
        <w:ind w:firstLine="567"/>
        <w:jc w:val="both"/>
        <w:rPr>
          <w:szCs w:val="28"/>
        </w:rPr>
      </w:pPr>
      <w:r>
        <w:rPr>
          <w:szCs w:val="28"/>
        </w:rPr>
        <w:t xml:space="preserve">3.2. </w:t>
      </w:r>
      <w:r w:rsidRPr="0035467F">
        <w:rPr>
          <w:szCs w:val="28"/>
        </w:rPr>
        <w:t>К платным образовательным услугам, оказываемым университетом, относятся:</w:t>
      </w:r>
    </w:p>
    <w:p w:rsidR="0035467F" w:rsidRPr="0035467F" w:rsidRDefault="0035467F" w:rsidP="0035467F">
      <w:pPr>
        <w:pStyle w:val="a3"/>
        <w:ind w:firstLine="567"/>
        <w:jc w:val="both"/>
        <w:rPr>
          <w:rFonts w:eastAsia="Calibri"/>
          <w:szCs w:val="28"/>
          <w:lang w:eastAsia="en-US"/>
        </w:rPr>
      </w:pPr>
      <w:r w:rsidRPr="0035467F">
        <w:rPr>
          <w:rFonts w:eastAsia="Calibri"/>
          <w:szCs w:val="28"/>
          <w:lang w:eastAsia="en-US"/>
        </w:rPr>
        <w:t>- обучение граждан по образовательным программам среднего профессионального, высшего и дополнительного профессионального образования сверх установленного государственного задания;</w:t>
      </w:r>
    </w:p>
    <w:p w:rsidR="0035467F" w:rsidRPr="0035467F" w:rsidRDefault="0035467F" w:rsidP="0035467F">
      <w:pPr>
        <w:pStyle w:val="ConsPlusNormal"/>
        <w:ind w:firstLine="567"/>
        <w:jc w:val="both"/>
        <w:rPr>
          <w:rFonts w:ascii="Times New Roman" w:hAnsi="Times New Roman" w:cs="Times New Roman"/>
          <w:sz w:val="28"/>
          <w:szCs w:val="28"/>
        </w:rPr>
      </w:pPr>
      <w:r w:rsidRPr="0035467F">
        <w:rPr>
          <w:rFonts w:ascii="Times New Roman" w:hAnsi="Times New Roman" w:cs="Times New Roman"/>
          <w:sz w:val="28"/>
          <w:szCs w:val="28"/>
        </w:rPr>
        <w:t>-получение второго образования соответствующего уровня по договорам об образовании за счет средств физических и (или) юридических лиц;</w:t>
      </w:r>
    </w:p>
    <w:p w:rsidR="0035467F" w:rsidRPr="0035467F" w:rsidRDefault="0035467F" w:rsidP="0035467F">
      <w:pPr>
        <w:pStyle w:val="a3"/>
        <w:ind w:firstLine="567"/>
        <w:jc w:val="both"/>
        <w:rPr>
          <w:szCs w:val="28"/>
        </w:rPr>
      </w:pPr>
      <w:r w:rsidRPr="0035467F">
        <w:rPr>
          <w:szCs w:val="28"/>
        </w:rPr>
        <w:t xml:space="preserve">- дополнительные образовательные услуги, в </w:t>
      </w:r>
      <w:proofErr w:type="spellStart"/>
      <w:r w:rsidRPr="0035467F">
        <w:rPr>
          <w:szCs w:val="28"/>
        </w:rPr>
        <w:t>т.ч</w:t>
      </w:r>
      <w:proofErr w:type="spellEnd"/>
      <w:r w:rsidRPr="0035467F">
        <w:rPr>
          <w:szCs w:val="28"/>
        </w:rPr>
        <w:t>.:</w:t>
      </w:r>
    </w:p>
    <w:p w:rsidR="0035467F" w:rsidRPr="0035467F" w:rsidRDefault="0035467F" w:rsidP="0035467F">
      <w:pPr>
        <w:pStyle w:val="a3"/>
        <w:numPr>
          <w:ilvl w:val="0"/>
          <w:numId w:val="2"/>
        </w:numPr>
        <w:ind w:left="0" w:firstLine="567"/>
        <w:jc w:val="both"/>
        <w:rPr>
          <w:szCs w:val="28"/>
        </w:rPr>
      </w:pPr>
      <w:r w:rsidRPr="0035467F">
        <w:rPr>
          <w:szCs w:val="28"/>
        </w:rPr>
        <w:t xml:space="preserve">дополнительные занятия и консультации по заявлению обучающегося для изучения разделов, дисциплин (модулей), отсутствующих в основных образовательных программах и учебных планах </w:t>
      </w:r>
      <w:r w:rsidR="001A4FEF">
        <w:rPr>
          <w:snapToGrid w:val="0"/>
          <w:szCs w:val="28"/>
        </w:rPr>
        <w:t>ВГМУ им. Н.Н. Бурденко</w:t>
      </w:r>
      <w:r w:rsidRPr="0035467F">
        <w:rPr>
          <w:szCs w:val="28"/>
        </w:rPr>
        <w:t xml:space="preserve"> и (или) сверх часов и сверх программы по дисциплине, предусмотренной учебным планом;</w:t>
      </w:r>
    </w:p>
    <w:p w:rsidR="0035467F" w:rsidRPr="0035467F" w:rsidRDefault="0035467F" w:rsidP="0035467F">
      <w:pPr>
        <w:pStyle w:val="a3"/>
        <w:numPr>
          <w:ilvl w:val="0"/>
          <w:numId w:val="2"/>
        </w:numPr>
        <w:ind w:left="0" w:firstLine="567"/>
        <w:jc w:val="both"/>
        <w:rPr>
          <w:szCs w:val="28"/>
        </w:rPr>
      </w:pPr>
      <w:r w:rsidRPr="0035467F">
        <w:rPr>
          <w:szCs w:val="28"/>
        </w:rPr>
        <w:t>дополнительные занятия по заявлению обучающегося для компенсации недостаточной базовой подготовки;</w:t>
      </w:r>
    </w:p>
    <w:p w:rsidR="0035467F" w:rsidRPr="0035467F" w:rsidRDefault="0035467F" w:rsidP="0035467F">
      <w:pPr>
        <w:pStyle w:val="a3"/>
        <w:numPr>
          <w:ilvl w:val="0"/>
          <w:numId w:val="2"/>
        </w:numPr>
        <w:ind w:left="0" w:firstLine="567"/>
        <w:jc w:val="both"/>
        <w:rPr>
          <w:szCs w:val="28"/>
        </w:rPr>
      </w:pPr>
      <w:r w:rsidRPr="0035467F">
        <w:rPr>
          <w:szCs w:val="28"/>
        </w:rPr>
        <w:t>репетиторство с обучающимися других образовательных организаций, осуществляющих образовательную деятельность;</w:t>
      </w:r>
    </w:p>
    <w:p w:rsidR="0035467F" w:rsidRPr="0035467F" w:rsidRDefault="0035467F" w:rsidP="0035467F">
      <w:pPr>
        <w:pStyle w:val="a3"/>
        <w:numPr>
          <w:ilvl w:val="0"/>
          <w:numId w:val="2"/>
        </w:numPr>
        <w:ind w:left="0" w:firstLine="567"/>
        <w:jc w:val="both"/>
        <w:rPr>
          <w:szCs w:val="28"/>
        </w:rPr>
      </w:pPr>
      <w:r w:rsidRPr="0035467F">
        <w:rPr>
          <w:szCs w:val="28"/>
        </w:rPr>
        <w:t>подготовительные курсы;</w:t>
      </w:r>
    </w:p>
    <w:p w:rsidR="0035467F" w:rsidRPr="0035467F" w:rsidRDefault="0035467F" w:rsidP="0035467F">
      <w:pPr>
        <w:pStyle w:val="a3"/>
        <w:numPr>
          <w:ilvl w:val="0"/>
          <w:numId w:val="2"/>
        </w:numPr>
        <w:ind w:left="0" w:firstLine="567"/>
        <w:jc w:val="both"/>
        <w:rPr>
          <w:rFonts w:eastAsia="Calibri"/>
          <w:szCs w:val="28"/>
          <w:lang w:eastAsia="en-US"/>
        </w:rPr>
      </w:pPr>
      <w:r w:rsidRPr="0035467F">
        <w:rPr>
          <w:szCs w:val="28"/>
        </w:rPr>
        <w:t>дополнительные занятия и консультации по заявлению обучающегося для ликвидации разницы в учебном плане при переводе из других организаций, осуществляющих образовательную деятельность, при переводе с одной образовательной программы на другую, а также для ликвидации разницы в учебном плане, возникшей при переходе на новый федеральный государственный образовательный стандарт (при восстановлении на обучение, выходе из академического отпуска) - для обучающихся на платной основе;</w:t>
      </w:r>
    </w:p>
    <w:p w:rsidR="0035467F" w:rsidRPr="0035467F" w:rsidRDefault="0035467F" w:rsidP="0035467F">
      <w:pPr>
        <w:pStyle w:val="a3"/>
        <w:ind w:firstLine="567"/>
        <w:jc w:val="both"/>
        <w:rPr>
          <w:szCs w:val="28"/>
        </w:rPr>
      </w:pPr>
      <w:r w:rsidRPr="0035467F">
        <w:rPr>
          <w:szCs w:val="28"/>
        </w:rPr>
        <w:t>- подготовка к сдаче кандидатских экзаменов;</w:t>
      </w:r>
    </w:p>
    <w:p w:rsidR="0035467F" w:rsidRPr="0035467F" w:rsidRDefault="0035467F" w:rsidP="0035467F">
      <w:pPr>
        <w:pStyle w:val="a4"/>
        <w:ind w:firstLine="567"/>
        <w:rPr>
          <w:rFonts w:ascii="Times New Roman" w:hAnsi="Times New Roman"/>
          <w:sz w:val="28"/>
          <w:szCs w:val="28"/>
        </w:rPr>
      </w:pPr>
      <w:r w:rsidRPr="0035467F">
        <w:rPr>
          <w:rFonts w:ascii="Times New Roman" w:hAnsi="Times New Roman"/>
          <w:sz w:val="28"/>
          <w:szCs w:val="28"/>
          <w:lang w:eastAsia="en-US"/>
        </w:rPr>
        <w:t>- оказание иных платных образовательных услуг, не запрещенных действующим законодательством</w:t>
      </w:r>
      <w:r w:rsidRPr="0035467F">
        <w:rPr>
          <w:rFonts w:ascii="Times New Roman" w:hAnsi="Times New Roman"/>
          <w:sz w:val="28"/>
          <w:szCs w:val="28"/>
        </w:rPr>
        <w:t xml:space="preserve"> </w:t>
      </w:r>
    </w:p>
    <w:p w:rsidR="0035467F" w:rsidRPr="0035467F" w:rsidRDefault="0035467F" w:rsidP="0035467F">
      <w:pPr>
        <w:pStyle w:val="a4"/>
        <w:ind w:firstLine="567"/>
        <w:rPr>
          <w:rFonts w:ascii="Times New Roman" w:hAnsi="Times New Roman"/>
          <w:sz w:val="28"/>
          <w:szCs w:val="28"/>
        </w:rPr>
      </w:pPr>
      <w:r w:rsidRPr="0035467F">
        <w:rPr>
          <w:rFonts w:ascii="Times New Roman" w:hAnsi="Times New Roman"/>
          <w:sz w:val="28"/>
          <w:szCs w:val="28"/>
        </w:rPr>
        <w:t>3</w:t>
      </w:r>
      <w:r w:rsidR="001A4FEF">
        <w:rPr>
          <w:rFonts w:ascii="Times New Roman" w:hAnsi="Times New Roman"/>
          <w:sz w:val="28"/>
          <w:szCs w:val="28"/>
        </w:rPr>
        <w:t>.3</w:t>
      </w:r>
      <w:r w:rsidRPr="0035467F">
        <w:rPr>
          <w:rFonts w:ascii="Times New Roman" w:hAnsi="Times New Roman"/>
          <w:sz w:val="28"/>
          <w:szCs w:val="28"/>
        </w:rPr>
        <w:t>. Не относятся к платным следующие виды образовательных услуг:</w:t>
      </w:r>
    </w:p>
    <w:p w:rsidR="0035467F" w:rsidRPr="0035467F" w:rsidRDefault="0035467F" w:rsidP="0035467F">
      <w:pPr>
        <w:numPr>
          <w:ilvl w:val="0"/>
          <w:numId w:val="1"/>
        </w:numPr>
        <w:ind w:left="0" w:firstLine="567"/>
        <w:jc w:val="both"/>
        <w:rPr>
          <w:snapToGrid w:val="0"/>
          <w:szCs w:val="28"/>
        </w:rPr>
      </w:pPr>
      <w:r w:rsidRPr="0035467F">
        <w:rPr>
          <w:snapToGrid w:val="0"/>
          <w:color w:val="000000"/>
          <w:szCs w:val="28"/>
        </w:rPr>
        <w:lastRenderedPageBreak/>
        <w:t>сдача экзамена досрочно в порядке, установленном локальным актом университета;</w:t>
      </w:r>
    </w:p>
    <w:p w:rsidR="0035467F" w:rsidRPr="0035467F" w:rsidRDefault="0035467F" w:rsidP="0035467F">
      <w:pPr>
        <w:numPr>
          <w:ilvl w:val="0"/>
          <w:numId w:val="1"/>
        </w:numPr>
        <w:autoSpaceDE w:val="0"/>
        <w:autoSpaceDN w:val="0"/>
        <w:adjustRightInd w:val="0"/>
        <w:ind w:left="0" w:firstLine="567"/>
        <w:jc w:val="both"/>
        <w:outlineLvl w:val="1"/>
        <w:rPr>
          <w:szCs w:val="28"/>
        </w:rPr>
      </w:pPr>
      <w:r w:rsidRPr="0035467F">
        <w:rPr>
          <w:szCs w:val="28"/>
        </w:rPr>
        <w:t>снижение установленной наполняемости групп, деление их на подгруппы при реализации основных образовательных программ;</w:t>
      </w:r>
    </w:p>
    <w:p w:rsidR="0035467F" w:rsidRPr="0035467F" w:rsidRDefault="0035467F" w:rsidP="0035467F">
      <w:pPr>
        <w:ind w:firstLine="567"/>
        <w:jc w:val="both"/>
        <w:rPr>
          <w:snapToGrid w:val="0"/>
          <w:color w:val="000000"/>
          <w:szCs w:val="28"/>
        </w:rPr>
      </w:pPr>
      <w:r w:rsidRPr="0035467F">
        <w:rPr>
          <w:szCs w:val="28"/>
        </w:rPr>
        <w:t xml:space="preserve">- </w:t>
      </w:r>
      <w:r w:rsidRPr="0035467F">
        <w:rPr>
          <w:snapToGrid w:val="0"/>
          <w:color w:val="000000"/>
          <w:szCs w:val="28"/>
        </w:rPr>
        <w:t>учебные мероприятия, предусмотренные федеральным государственными образовательными стандартами и требованиями, включая занятия по ликвидации академической задолженности (в соответствии с утверждёнными графиками консультаций), пересдача контрольных работ, коллоквиумов, зачетов, курсовых и экзаменов, лабораторных, практических работ, проводимая в соответствии с утверждённым графиком.</w:t>
      </w:r>
    </w:p>
    <w:p w:rsidR="0035467F" w:rsidRDefault="0035467F" w:rsidP="0035467F">
      <w:pPr>
        <w:ind w:firstLine="567"/>
        <w:jc w:val="both"/>
        <w:rPr>
          <w:snapToGrid w:val="0"/>
          <w:szCs w:val="28"/>
        </w:rPr>
      </w:pPr>
    </w:p>
    <w:p w:rsidR="006E7462" w:rsidRPr="006E7462" w:rsidRDefault="006E7462" w:rsidP="006E7462">
      <w:pPr>
        <w:pStyle w:val="a3"/>
        <w:ind w:firstLine="567"/>
        <w:jc w:val="center"/>
        <w:rPr>
          <w:szCs w:val="28"/>
        </w:rPr>
      </w:pPr>
      <w:r>
        <w:rPr>
          <w:szCs w:val="28"/>
          <w:lang w:val="en-US"/>
        </w:rPr>
        <w:t>IV</w:t>
      </w:r>
      <w:r>
        <w:rPr>
          <w:szCs w:val="28"/>
        </w:rPr>
        <w:t xml:space="preserve">. </w:t>
      </w:r>
      <w:r w:rsidRPr="00652A50">
        <w:rPr>
          <w:szCs w:val="28"/>
        </w:rPr>
        <w:t>Определение стоимост</w:t>
      </w:r>
      <w:r>
        <w:rPr>
          <w:szCs w:val="28"/>
        </w:rPr>
        <w:t>и платных образовательных услуг.</w:t>
      </w:r>
    </w:p>
    <w:p w:rsidR="00490D0B" w:rsidRDefault="00E04C25" w:rsidP="006E7462">
      <w:pPr>
        <w:pStyle w:val="a3"/>
        <w:ind w:firstLine="567"/>
        <w:jc w:val="both"/>
        <w:rPr>
          <w:szCs w:val="28"/>
        </w:rPr>
      </w:pPr>
      <w:r>
        <w:rPr>
          <w:szCs w:val="28"/>
        </w:rPr>
        <w:t>4.1</w:t>
      </w:r>
      <w:r w:rsidR="006E7462">
        <w:rPr>
          <w:szCs w:val="28"/>
        </w:rPr>
        <w:t>. П</w:t>
      </w:r>
      <w:r w:rsidR="00490D0B" w:rsidRPr="00652A50">
        <w:rPr>
          <w:szCs w:val="28"/>
        </w:rPr>
        <w:t>оряд</w:t>
      </w:r>
      <w:r w:rsidR="006E7462">
        <w:rPr>
          <w:szCs w:val="28"/>
        </w:rPr>
        <w:t>ок</w:t>
      </w:r>
      <w:r w:rsidR="00490D0B" w:rsidRPr="00652A50">
        <w:rPr>
          <w:szCs w:val="28"/>
        </w:rPr>
        <w:t xml:space="preserve"> определения платы для физических и юридических лиц за услуги (работы), относящиеся к основным видам деятельности</w:t>
      </w:r>
      <w:r w:rsidR="006E7462">
        <w:rPr>
          <w:szCs w:val="28"/>
        </w:rPr>
        <w:t xml:space="preserve"> университета</w:t>
      </w:r>
      <w:r w:rsidR="00490D0B" w:rsidRPr="00652A50">
        <w:rPr>
          <w:szCs w:val="28"/>
        </w:rPr>
        <w:t xml:space="preserve">, оказываемые им сверх установленного государственного задания, в части предоставления платных образовательных услуг осуществляется </w:t>
      </w:r>
      <w:r w:rsidR="006E7462">
        <w:rPr>
          <w:szCs w:val="28"/>
        </w:rPr>
        <w:t>Министерством здравоохранения Российской Федерации</w:t>
      </w:r>
      <w:r w:rsidR="00490D0B" w:rsidRPr="00652A50">
        <w:rPr>
          <w:szCs w:val="28"/>
        </w:rPr>
        <w:t>.</w:t>
      </w:r>
    </w:p>
    <w:p w:rsidR="00E80C85" w:rsidRDefault="00E04C25" w:rsidP="00E80C85">
      <w:pPr>
        <w:pStyle w:val="a3"/>
        <w:ind w:firstLine="567"/>
        <w:jc w:val="both"/>
        <w:rPr>
          <w:rFonts w:eastAsiaTheme="minorHAnsi"/>
          <w:szCs w:val="28"/>
          <w:lang w:eastAsia="en-US"/>
        </w:rPr>
      </w:pPr>
      <w:r>
        <w:rPr>
          <w:szCs w:val="28"/>
        </w:rPr>
        <w:t xml:space="preserve">4.2. </w:t>
      </w:r>
      <w:r>
        <w:rPr>
          <w:rFonts w:eastAsiaTheme="minorHAnsi"/>
          <w:szCs w:val="28"/>
          <w:lang w:eastAsia="en-US"/>
        </w:rPr>
        <w:t xml:space="preserve">Перечень платных услуг (работ) по основным видам деятельности и размер платы за услуги (работы) по основным видам деятельности университета </w:t>
      </w:r>
      <w:r w:rsidRPr="00652A50">
        <w:rPr>
          <w:szCs w:val="28"/>
        </w:rPr>
        <w:t>в части предоставления платных образовательных услуг</w:t>
      </w:r>
      <w:r>
        <w:rPr>
          <w:rFonts w:eastAsiaTheme="minorHAnsi"/>
          <w:szCs w:val="28"/>
          <w:lang w:eastAsia="en-US"/>
        </w:rPr>
        <w:t>, а также изменения в перечень платных услуг (работ) по основным видам деятельности и размер платы за услуги (работы) по основным видам деятельности подлежат рассмотрению ученым советом ВГМУ им. Н.Н.</w:t>
      </w:r>
      <w:r w:rsidR="00E80C85">
        <w:rPr>
          <w:rFonts w:eastAsiaTheme="minorHAnsi"/>
          <w:szCs w:val="28"/>
          <w:lang w:eastAsia="en-US"/>
        </w:rPr>
        <w:t xml:space="preserve"> Бурденко и </w:t>
      </w:r>
      <w:r>
        <w:rPr>
          <w:rFonts w:eastAsiaTheme="minorHAnsi"/>
          <w:szCs w:val="28"/>
          <w:lang w:eastAsia="en-US"/>
        </w:rPr>
        <w:t xml:space="preserve">утверждаются приказом ректора </w:t>
      </w:r>
      <w:r w:rsidR="00E80C85">
        <w:rPr>
          <w:rFonts w:eastAsiaTheme="minorHAnsi"/>
          <w:szCs w:val="28"/>
          <w:lang w:eastAsia="en-US"/>
        </w:rPr>
        <w:t>университета</w:t>
      </w:r>
      <w:r>
        <w:rPr>
          <w:rFonts w:eastAsiaTheme="minorHAnsi"/>
          <w:szCs w:val="28"/>
          <w:lang w:eastAsia="en-US"/>
        </w:rPr>
        <w:t>.</w:t>
      </w:r>
    </w:p>
    <w:p w:rsidR="00E80C85" w:rsidRDefault="00E04C25" w:rsidP="00E80C85">
      <w:pPr>
        <w:pStyle w:val="a3"/>
        <w:ind w:firstLine="567"/>
        <w:jc w:val="both"/>
        <w:rPr>
          <w:rFonts w:eastAsiaTheme="minorHAnsi"/>
          <w:szCs w:val="28"/>
          <w:lang w:eastAsia="en-US"/>
        </w:rPr>
      </w:pPr>
      <w:r>
        <w:rPr>
          <w:rFonts w:eastAsiaTheme="minorHAnsi"/>
          <w:szCs w:val="28"/>
          <w:lang w:eastAsia="en-US"/>
        </w:rPr>
        <w:t xml:space="preserve">Копия приказа </w:t>
      </w:r>
      <w:r w:rsidR="00E80C85">
        <w:rPr>
          <w:rFonts w:eastAsiaTheme="minorHAnsi"/>
          <w:szCs w:val="28"/>
          <w:lang w:eastAsia="en-US"/>
        </w:rPr>
        <w:t>ректора</w:t>
      </w:r>
      <w:r>
        <w:rPr>
          <w:rFonts w:eastAsiaTheme="minorHAnsi"/>
          <w:szCs w:val="28"/>
          <w:lang w:eastAsia="en-US"/>
        </w:rPr>
        <w:t xml:space="preserve"> об утверждении перечня платных услуг (работ) по основным видам деятельности </w:t>
      </w:r>
      <w:r w:rsidR="00E80C85" w:rsidRPr="00652A50">
        <w:rPr>
          <w:szCs w:val="28"/>
        </w:rPr>
        <w:t>в части предоставления платных образовательных услуг</w:t>
      </w:r>
      <w:r w:rsidR="00E80C85">
        <w:rPr>
          <w:rFonts w:eastAsiaTheme="minorHAnsi"/>
          <w:szCs w:val="28"/>
          <w:lang w:eastAsia="en-US"/>
        </w:rPr>
        <w:t xml:space="preserve"> </w:t>
      </w:r>
      <w:r>
        <w:rPr>
          <w:rFonts w:eastAsiaTheme="minorHAnsi"/>
          <w:szCs w:val="28"/>
          <w:lang w:eastAsia="en-US"/>
        </w:rPr>
        <w:t xml:space="preserve">и размера платы за услуги (работы) по основным видам деятельности либо о внесении изменений в данный приказ, а также копии документов, подтверждающих рассмотрение указанных перечня и размера платы </w:t>
      </w:r>
      <w:r w:rsidR="00E80C85">
        <w:rPr>
          <w:rFonts w:eastAsiaTheme="minorHAnsi"/>
          <w:szCs w:val="28"/>
          <w:lang w:eastAsia="en-US"/>
        </w:rPr>
        <w:t>ученым советом</w:t>
      </w:r>
      <w:r>
        <w:rPr>
          <w:rFonts w:eastAsiaTheme="minorHAnsi"/>
          <w:szCs w:val="28"/>
          <w:lang w:eastAsia="en-US"/>
        </w:rPr>
        <w:t>, направляются в Министерство здравоохранения Российской Федерации не позднее трех рабочих дней со дня утверждения приказа.</w:t>
      </w:r>
    </w:p>
    <w:p w:rsidR="00922AD4" w:rsidRDefault="00E04C25" w:rsidP="00922AD4">
      <w:pPr>
        <w:pStyle w:val="a3"/>
        <w:ind w:firstLine="567"/>
        <w:jc w:val="both"/>
        <w:rPr>
          <w:rFonts w:eastAsiaTheme="minorHAnsi"/>
          <w:szCs w:val="28"/>
          <w:lang w:eastAsia="en-US"/>
        </w:rPr>
      </w:pPr>
      <w:r>
        <w:rPr>
          <w:rFonts w:eastAsiaTheme="minorHAnsi"/>
          <w:szCs w:val="28"/>
          <w:lang w:eastAsia="en-US"/>
        </w:rPr>
        <w:t xml:space="preserve">Приказ </w:t>
      </w:r>
      <w:r w:rsidR="00E80C85">
        <w:rPr>
          <w:rFonts w:eastAsiaTheme="minorHAnsi"/>
          <w:szCs w:val="28"/>
          <w:lang w:eastAsia="en-US"/>
        </w:rPr>
        <w:t>ректора</w:t>
      </w:r>
      <w:r>
        <w:rPr>
          <w:rFonts w:eastAsiaTheme="minorHAnsi"/>
          <w:szCs w:val="28"/>
          <w:lang w:eastAsia="en-US"/>
        </w:rPr>
        <w:t xml:space="preserve"> об утверждении перечня платных услуг (работ) по основным видам деятельности </w:t>
      </w:r>
      <w:r w:rsidR="00E80C85" w:rsidRPr="00652A50">
        <w:rPr>
          <w:szCs w:val="28"/>
        </w:rPr>
        <w:t>в части предоставления платных образовательных услуг</w:t>
      </w:r>
      <w:r w:rsidR="00E80C85">
        <w:rPr>
          <w:rFonts w:eastAsiaTheme="minorHAnsi"/>
          <w:szCs w:val="28"/>
          <w:lang w:eastAsia="en-US"/>
        </w:rPr>
        <w:t xml:space="preserve"> </w:t>
      </w:r>
      <w:r>
        <w:rPr>
          <w:rFonts w:eastAsiaTheme="minorHAnsi"/>
          <w:szCs w:val="28"/>
          <w:lang w:eastAsia="en-US"/>
        </w:rPr>
        <w:t xml:space="preserve">и размера платы за услуги (работы) по основным видам деятельности либо о внесении изменений в данный приказ, а также копии документов, подтверждающих рассмотрение указанных перечня и размера платы </w:t>
      </w:r>
      <w:r w:rsidR="00E80C85">
        <w:rPr>
          <w:rFonts w:eastAsiaTheme="minorHAnsi"/>
          <w:szCs w:val="28"/>
          <w:lang w:eastAsia="en-US"/>
        </w:rPr>
        <w:t>ученым советом</w:t>
      </w:r>
      <w:r>
        <w:rPr>
          <w:rFonts w:eastAsiaTheme="minorHAnsi"/>
          <w:szCs w:val="28"/>
          <w:lang w:eastAsia="en-US"/>
        </w:rPr>
        <w:t xml:space="preserve">, размещаются на официальном сайте </w:t>
      </w:r>
      <w:r w:rsidR="00E80C85">
        <w:rPr>
          <w:rFonts w:eastAsiaTheme="minorHAnsi"/>
          <w:szCs w:val="28"/>
          <w:lang w:eastAsia="en-US"/>
        </w:rPr>
        <w:t>ВГМУ им. Н.Н. Бурденко</w:t>
      </w:r>
      <w:r>
        <w:rPr>
          <w:rFonts w:eastAsiaTheme="minorHAnsi"/>
          <w:szCs w:val="28"/>
          <w:lang w:eastAsia="en-US"/>
        </w:rPr>
        <w:t xml:space="preserve"> в сети Интернет не позднее трех рабочих дней со дня утверждения приказа.</w:t>
      </w:r>
    </w:p>
    <w:p w:rsidR="00490D0B" w:rsidRDefault="00922AD4" w:rsidP="00922AD4">
      <w:pPr>
        <w:pStyle w:val="a3"/>
        <w:ind w:firstLine="567"/>
        <w:jc w:val="both"/>
        <w:rPr>
          <w:rFonts w:eastAsiaTheme="minorHAnsi"/>
          <w:szCs w:val="28"/>
          <w:lang w:eastAsia="en-US"/>
        </w:rPr>
      </w:pPr>
      <w:r>
        <w:rPr>
          <w:rFonts w:eastAsiaTheme="minorHAnsi"/>
          <w:szCs w:val="28"/>
          <w:lang w:eastAsia="en-US"/>
        </w:rPr>
        <w:t>4.3.</w:t>
      </w:r>
      <w:r w:rsidR="00490D0B" w:rsidRPr="00652A50">
        <w:rPr>
          <w:szCs w:val="28"/>
        </w:rPr>
        <w:t xml:space="preserve">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w:t>
      </w:r>
      <w:r w:rsidR="00490D0B" w:rsidRPr="00652A50">
        <w:rPr>
          <w:szCs w:val="28"/>
        </w:rPr>
        <w:lastRenderedPageBreak/>
        <w:t xml:space="preserve">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w:t>
      </w:r>
      <w:r>
        <w:rPr>
          <w:szCs w:val="28"/>
        </w:rPr>
        <w:t xml:space="preserve">положением о </w:t>
      </w:r>
      <w:r w:rsidRPr="00922AD4">
        <w:t>порядке предоставления льгот по оплате</w:t>
      </w:r>
      <w:r>
        <w:rPr>
          <w:szCs w:val="28"/>
        </w:rPr>
        <w:t xml:space="preserve"> </w:t>
      </w:r>
      <w:r w:rsidRPr="00922AD4">
        <w:t>за обучение обучающимся на платной основе</w:t>
      </w:r>
      <w:r>
        <w:t xml:space="preserve">, которое доводится до сведения заказчика и обучающегося путем размещения </w:t>
      </w:r>
      <w:r>
        <w:rPr>
          <w:rFonts w:eastAsiaTheme="minorHAnsi"/>
          <w:szCs w:val="28"/>
          <w:lang w:eastAsia="en-US"/>
        </w:rPr>
        <w:t>на официальном сайте ВГМУ им. Н.Н. Бурденко в сети Интернет.</w:t>
      </w:r>
    </w:p>
    <w:p w:rsidR="00490D0B" w:rsidRDefault="00F90AF1" w:rsidP="00F90AF1">
      <w:pPr>
        <w:pStyle w:val="a3"/>
        <w:ind w:firstLine="567"/>
        <w:jc w:val="both"/>
        <w:rPr>
          <w:szCs w:val="28"/>
        </w:rPr>
      </w:pPr>
      <w:r>
        <w:rPr>
          <w:rFonts w:eastAsiaTheme="minorHAnsi"/>
          <w:szCs w:val="28"/>
          <w:lang w:eastAsia="en-US"/>
        </w:rPr>
        <w:t xml:space="preserve">4.4. </w:t>
      </w:r>
      <w:r w:rsidR="00490D0B" w:rsidRPr="00652A50">
        <w:rPr>
          <w:szCs w:val="2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C1C72" w:rsidRDefault="009C1C72" w:rsidP="009C1C72">
      <w:pPr>
        <w:ind w:firstLine="567"/>
        <w:jc w:val="both"/>
        <w:rPr>
          <w:snapToGrid w:val="0"/>
          <w:szCs w:val="28"/>
        </w:rPr>
      </w:pPr>
      <w:r>
        <w:rPr>
          <w:szCs w:val="28"/>
        </w:rPr>
        <w:t xml:space="preserve">4.5. </w:t>
      </w:r>
      <w:r w:rsidRPr="00A442D0">
        <w:rPr>
          <w:snapToGrid w:val="0"/>
          <w:szCs w:val="28"/>
        </w:rPr>
        <w:t xml:space="preserve">Для целей осуществления расчетов по договору об оказании платных образовательных услуг </w:t>
      </w:r>
      <w:r w:rsidR="00175B0C">
        <w:rPr>
          <w:snapToGrid w:val="0"/>
          <w:szCs w:val="28"/>
        </w:rPr>
        <w:t xml:space="preserve">(со сроком действия более одного года) </w:t>
      </w:r>
      <w:r w:rsidRPr="00A442D0">
        <w:rPr>
          <w:snapToGrid w:val="0"/>
          <w:szCs w:val="28"/>
        </w:rPr>
        <w:t>учебный год считается равным двенадцати мес</w:t>
      </w:r>
      <w:r w:rsidR="00175B0C">
        <w:rPr>
          <w:snapToGrid w:val="0"/>
          <w:szCs w:val="28"/>
        </w:rPr>
        <w:t>яцам и начинается с 01 сентября.</w:t>
      </w:r>
    </w:p>
    <w:p w:rsidR="009C1C72" w:rsidRDefault="009C1C72" w:rsidP="00F90AF1">
      <w:pPr>
        <w:pStyle w:val="a3"/>
        <w:ind w:firstLine="567"/>
        <w:jc w:val="both"/>
        <w:rPr>
          <w:szCs w:val="28"/>
        </w:rPr>
      </w:pPr>
    </w:p>
    <w:p w:rsidR="00D34A11" w:rsidRPr="00A121ED" w:rsidRDefault="00D34A11" w:rsidP="00D34A11">
      <w:pPr>
        <w:pStyle w:val="a3"/>
        <w:ind w:firstLine="567"/>
        <w:jc w:val="center"/>
        <w:rPr>
          <w:szCs w:val="28"/>
        </w:rPr>
      </w:pPr>
      <w:r>
        <w:rPr>
          <w:szCs w:val="28"/>
          <w:lang w:val="en-US"/>
        </w:rPr>
        <w:t>IV</w:t>
      </w:r>
      <w:r w:rsidRPr="00546F05">
        <w:rPr>
          <w:szCs w:val="28"/>
          <w:vertAlign w:val="superscript"/>
        </w:rPr>
        <w:t>1</w:t>
      </w:r>
      <w:r>
        <w:rPr>
          <w:szCs w:val="28"/>
          <w:vertAlign w:val="superscript"/>
        </w:rPr>
        <w:t xml:space="preserve"> </w:t>
      </w:r>
      <w:r w:rsidRPr="00A121ED">
        <w:rPr>
          <w:szCs w:val="28"/>
        </w:rPr>
        <w:t xml:space="preserve">Основания </w:t>
      </w:r>
      <w:r>
        <w:rPr>
          <w:szCs w:val="28"/>
        </w:rPr>
        <w:t xml:space="preserve">и порядок </w:t>
      </w:r>
      <w:r w:rsidRPr="00A121ED">
        <w:rPr>
          <w:szCs w:val="28"/>
        </w:rPr>
        <w:t xml:space="preserve">предоставления рассрочки </w:t>
      </w:r>
      <w:r>
        <w:rPr>
          <w:szCs w:val="28"/>
        </w:rPr>
        <w:t>и (</w:t>
      </w:r>
      <w:r w:rsidRPr="00A121ED">
        <w:rPr>
          <w:szCs w:val="28"/>
        </w:rPr>
        <w:t>или</w:t>
      </w:r>
      <w:r>
        <w:rPr>
          <w:szCs w:val="28"/>
        </w:rPr>
        <w:t>)</w:t>
      </w:r>
      <w:r w:rsidRPr="00A121ED">
        <w:rPr>
          <w:szCs w:val="28"/>
        </w:rPr>
        <w:t xml:space="preserve"> отсрочки по оплате обучения, отмены пени</w:t>
      </w:r>
    </w:p>
    <w:p w:rsidR="00D34A11" w:rsidRDefault="00D34A11" w:rsidP="00D34A11">
      <w:pPr>
        <w:pStyle w:val="a3"/>
        <w:ind w:firstLine="567"/>
        <w:jc w:val="center"/>
        <w:rPr>
          <w:szCs w:val="28"/>
        </w:rPr>
      </w:pPr>
      <w:r w:rsidRPr="00A121ED">
        <w:rPr>
          <w:szCs w:val="28"/>
        </w:rPr>
        <w:t>за просрочку по оплате обучения</w:t>
      </w:r>
    </w:p>
    <w:p w:rsidR="00D34A11" w:rsidRDefault="00D34A11" w:rsidP="00D34A11">
      <w:pPr>
        <w:pStyle w:val="a3"/>
        <w:ind w:firstLine="567"/>
        <w:jc w:val="center"/>
        <w:rPr>
          <w:szCs w:val="28"/>
        </w:rPr>
      </w:pPr>
    </w:p>
    <w:p w:rsidR="00D34A11" w:rsidRDefault="00D34A11" w:rsidP="00D34A11">
      <w:pPr>
        <w:pStyle w:val="a3"/>
        <w:ind w:firstLine="567"/>
        <w:jc w:val="both"/>
        <w:rPr>
          <w:szCs w:val="28"/>
        </w:rPr>
      </w:pPr>
      <w:r>
        <w:rPr>
          <w:szCs w:val="28"/>
        </w:rPr>
        <w:t>4.1.</w:t>
      </w:r>
      <w:r w:rsidRPr="00FF335D">
        <w:rPr>
          <w:szCs w:val="28"/>
          <w:vertAlign w:val="superscript"/>
        </w:rPr>
        <w:t>1</w:t>
      </w:r>
      <w:r>
        <w:rPr>
          <w:szCs w:val="28"/>
        </w:rPr>
        <w:t xml:space="preserve"> З</w:t>
      </w:r>
      <w:r w:rsidRPr="00A121ED">
        <w:rPr>
          <w:szCs w:val="28"/>
        </w:rPr>
        <w:t xml:space="preserve">аказчик либо плательщик вправе подать мотивированное заявление о предоставлении ему рассрочки и (или) отсрочки по оплате обучения, отмены пени за просрочку по оплате обучения по договору об обучении </w:t>
      </w:r>
      <w:r>
        <w:rPr>
          <w:szCs w:val="28"/>
        </w:rPr>
        <w:t xml:space="preserve">(далее – льготы) </w:t>
      </w:r>
      <w:r w:rsidRPr="00A121ED">
        <w:rPr>
          <w:szCs w:val="28"/>
        </w:rPr>
        <w:t>в связи с тяжелым материальным положением, чрезвычайными обстоятельствами, трудной жизненной ситуацией, в том числе потерей работы, невыплатой заработной платы, болезнью, семейными обстоятельствами, иными обстоятельствами, заслуживающими внимания при рассмотрении данного вопроса.</w:t>
      </w:r>
    </w:p>
    <w:p w:rsidR="00D34A11" w:rsidRPr="00A121ED" w:rsidRDefault="00D34A11" w:rsidP="00D34A11">
      <w:pPr>
        <w:pStyle w:val="a3"/>
        <w:ind w:firstLine="567"/>
        <w:jc w:val="both"/>
        <w:rPr>
          <w:szCs w:val="28"/>
        </w:rPr>
      </w:pPr>
      <w:r>
        <w:rPr>
          <w:szCs w:val="28"/>
        </w:rPr>
        <w:t>4.2.</w:t>
      </w:r>
      <w:r w:rsidRPr="00FF335D">
        <w:rPr>
          <w:szCs w:val="28"/>
          <w:vertAlign w:val="superscript"/>
        </w:rPr>
        <w:t>1</w:t>
      </w:r>
      <w:r>
        <w:rPr>
          <w:szCs w:val="28"/>
        </w:rPr>
        <w:t xml:space="preserve"> </w:t>
      </w:r>
      <w:r w:rsidRPr="00A121ED">
        <w:rPr>
          <w:szCs w:val="28"/>
        </w:rPr>
        <w:t>Рассрочка и (или) отсрочка по оплате обучения предоставляется только на будущий период оплаты – на один семестр.</w:t>
      </w:r>
    </w:p>
    <w:p w:rsidR="00D34A11" w:rsidRDefault="00D34A11" w:rsidP="00D34A11">
      <w:pPr>
        <w:pStyle w:val="a3"/>
        <w:ind w:firstLine="567"/>
        <w:jc w:val="both"/>
        <w:rPr>
          <w:szCs w:val="28"/>
        </w:rPr>
      </w:pPr>
      <w:r w:rsidRPr="00A121ED">
        <w:rPr>
          <w:szCs w:val="28"/>
        </w:rPr>
        <w:t xml:space="preserve">По решению ректора </w:t>
      </w:r>
      <w:r>
        <w:rPr>
          <w:szCs w:val="28"/>
        </w:rPr>
        <w:t>(первого проректора) университета</w:t>
      </w:r>
      <w:r w:rsidRPr="00A121ED">
        <w:rPr>
          <w:szCs w:val="28"/>
        </w:rPr>
        <w:t xml:space="preserve"> может быть установлен иной период предоставления отсрочки/рассрочки по оплате обучения.</w:t>
      </w:r>
    </w:p>
    <w:p w:rsidR="00D34A11" w:rsidRDefault="00D34A11" w:rsidP="00D34A11">
      <w:pPr>
        <w:pStyle w:val="a3"/>
        <w:ind w:firstLine="567"/>
        <w:jc w:val="both"/>
        <w:rPr>
          <w:szCs w:val="28"/>
        </w:rPr>
      </w:pPr>
      <w:r>
        <w:rPr>
          <w:szCs w:val="28"/>
        </w:rPr>
        <w:t>4.3.</w:t>
      </w:r>
      <w:r w:rsidRPr="00FF335D">
        <w:rPr>
          <w:szCs w:val="28"/>
          <w:vertAlign w:val="superscript"/>
        </w:rPr>
        <w:t>1</w:t>
      </w:r>
      <w:r>
        <w:rPr>
          <w:szCs w:val="28"/>
        </w:rPr>
        <w:t xml:space="preserve"> </w:t>
      </w:r>
      <w:r w:rsidRPr="00A121ED">
        <w:rPr>
          <w:szCs w:val="28"/>
        </w:rPr>
        <w:t>Рассрочка и (или) отсрочка по оплате обучения допускается при отсутствии задолженности по оплате обучения за текущий (предшествующи</w:t>
      </w:r>
      <w:r>
        <w:rPr>
          <w:szCs w:val="28"/>
        </w:rPr>
        <w:t>й) период (семестр</w:t>
      </w:r>
      <w:r w:rsidRPr="00A121ED">
        <w:rPr>
          <w:szCs w:val="28"/>
        </w:rPr>
        <w:t>).</w:t>
      </w:r>
    </w:p>
    <w:p w:rsidR="00D34A11" w:rsidRPr="00A121ED" w:rsidRDefault="00D34A11" w:rsidP="00D34A11">
      <w:pPr>
        <w:pStyle w:val="a3"/>
        <w:ind w:firstLine="567"/>
        <w:jc w:val="both"/>
        <w:rPr>
          <w:szCs w:val="28"/>
        </w:rPr>
      </w:pPr>
      <w:r>
        <w:rPr>
          <w:szCs w:val="28"/>
        </w:rPr>
        <w:t>4.4.</w:t>
      </w:r>
      <w:r w:rsidRPr="00FF335D">
        <w:rPr>
          <w:szCs w:val="28"/>
          <w:vertAlign w:val="superscript"/>
        </w:rPr>
        <w:t>1</w:t>
      </w:r>
      <w:r>
        <w:rPr>
          <w:szCs w:val="28"/>
        </w:rPr>
        <w:t xml:space="preserve"> </w:t>
      </w:r>
      <w:r w:rsidRPr="00A121ED">
        <w:rPr>
          <w:szCs w:val="28"/>
        </w:rPr>
        <w:t>Рассрочка и (или) отсрочка по оплате обучения</w:t>
      </w:r>
      <w:r>
        <w:rPr>
          <w:szCs w:val="28"/>
        </w:rPr>
        <w:t xml:space="preserve"> </w:t>
      </w:r>
      <w:r w:rsidRPr="00A121ED">
        <w:rPr>
          <w:szCs w:val="28"/>
        </w:rPr>
        <w:t>допускается при условии отсутствия у обучающегося дисциплинарных взысканий и академических задолженностей.</w:t>
      </w:r>
    </w:p>
    <w:p w:rsidR="00D34A11" w:rsidRDefault="00D34A11" w:rsidP="00D34A11">
      <w:pPr>
        <w:pStyle w:val="a3"/>
        <w:ind w:firstLine="567"/>
        <w:jc w:val="both"/>
        <w:rPr>
          <w:szCs w:val="28"/>
        </w:rPr>
      </w:pPr>
      <w:r>
        <w:rPr>
          <w:szCs w:val="28"/>
        </w:rPr>
        <w:t>4.5.</w:t>
      </w:r>
      <w:r w:rsidRPr="00FF335D">
        <w:rPr>
          <w:szCs w:val="28"/>
          <w:vertAlign w:val="superscript"/>
        </w:rPr>
        <w:t>1</w:t>
      </w:r>
      <w:r>
        <w:rPr>
          <w:szCs w:val="28"/>
        </w:rPr>
        <w:t xml:space="preserve"> </w:t>
      </w:r>
      <w:r w:rsidRPr="00A121ED">
        <w:rPr>
          <w:szCs w:val="28"/>
        </w:rPr>
        <w:t xml:space="preserve">Отмена пени за просрочку по оплате обучения допускается, в случае если просрочка по оплате обучения произошла не по вине </w:t>
      </w:r>
      <w:r>
        <w:rPr>
          <w:szCs w:val="28"/>
        </w:rPr>
        <w:t xml:space="preserve">заказчика или </w:t>
      </w:r>
      <w:r w:rsidRPr="00A121ED">
        <w:rPr>
          <w:szCs w:val="28"/>
        </w:rPr>
        <w:t>плательщика (задержка платежа банком, допущенная техническая ошибка при совершении платежа и др.).</w:t>
      </w:r>
    </w:p>
    <w:p w:rsidR="00D34A11" w:rsidRDefault="00D34A11" w:rsidP="00D34A11">
      <w:pPr>
        <w:pStyle w:val="a3"/>
        <w:ind w:firstLine="567"/>
        <w:jc w:val="both"/>
        <w:rPr>
          <w:szCs w:val="28"/>
        </w:rPr>
      </w:pPr>
      <w:r>
        <w:rPr>
          <w:szCs w:val="28"/>
        </w:rPr>
        <w:t>4.6.</w:t>
      </w:r>
      <w:r w:rsidRPr="00FF335D">
        <w:rPr>
          <w:szCs w:val="28"/>
          <w:vertAlign w:val="superscript"/>
        </w:rPr>
        <w:t>1</w:t>
      </w:r>
      <w:r>
        <w:rPr>
          <w:szCs w:val="28"/>
        </w:rPr>
        <w:t xml:space="preserve"> </w:t>
      </w:r>
      <w:r w:rsidRPr="00A121ED">
        <w:rPr>
          <w:szCs w:val="28"/>
        </w:rPr>
        <w:t>Предоставление рассрочки и (или) отсрочки автоматически теряет свою силу после окончания срока ее действия.</w:t>
      </w:r>
    </w:p>
    <w:p w:rsidR="00D34A11" w:rsidRDefault="00D34A11" w:rsidP="00D34A11">
      <w:pPr>
        <w:pStyle w:val="a3"/>
        <w:ind w:firstLine="567"/>
        <w:jc w:val="both"/>
        <w:rPr>
          <w:szCs w:val="28"/>
        </w:rPr>
      </w:pPr>
      <w:r>
        <w:rPr>
          <w:szCs w:val="28"/>
        </w:rPr>
        <w:lastRenderedPageBreak/>
        <w:t>4.7.</w:t>
      </w:r>
      <w:r w:rsidRPr="00FF335D">
        <w:rPr>
          <w:szCs w:val="28"/>
          <w:vertAlign w:val="superscript"/>
        </w:rPr>
        <w:t xml:space="preserve">1 </w:t>
      </w:r>
      <w:r w:rsidRPr="00A121ED">
        <w:rPr>
          <w:szCs w:val="28"/>
        </w:rPr>
        <w:t>Основанием для лишения заказчика либо плательщика рассрочки и (или) отсрочки в течение срока, на который она была предоставлена, является привлечение обучающегося к дисциплинарной ответственности и (или) нарушение сроков внесения платежа.</w:t>
      </w:r>
    </w:p>
    <w:p w:rsidR="00D34A11" w:rsidRDefault="00D34A11" w:rsidP="00D34A11">
      <w:pPr>
        <w:ind w:firstLine="567"/>
        <w:jc w:val="both"/>
        <w:rPr>
          <w:szCs w:val="28"/>
        </w:rPr>
      </w:pPr>
      <w:r>
        <w:rPr>
          <w:szCs w:val="28"/>
        </w:rPr>
        <w:t>4.8.</w:t>
      </w:r>
      <w:r w:rsidRPr="00FF335D">
        <w:rPr>
          <w:szCs w:val="28"/>
          <w:vertAlign w:val="superscript"/>
        </w:rPr>
        <w:t>1</w:t>
      </w:r>
      <w:r>
        <w:rPr>
          <w:szCs w:val="28"/>
        </w:rPr>
        <w:t xml:space="preserve"> </w:t>
      </w:r>
      <w:r w:rsidRPr="00900122">
        <w:rPr>
          <w:szCs w:val="28"/>
        </w:rPr>
        <w:t xml:space="preserve">Заявление </w:t>
      </w:r>
      <w:r>
        <w:rPr>
          <w:szCs w:val="28"/>
        </w:rPr>
        <w:t xml:space="preserve">о предоставлении льготы </w:t>
      </w:r>
      <w:r w:rsidRPr="00900122">
        <w:rPr>
          <w:szCs w:val="28"/>
        </w:rPr>
        <w:t xml:space="preserve">(приложение № 1) </w:t>
      </w:r>
      <w:r>
        <w:rPr>
          <w:szCs w:val="28"/>
        </w:rPr>
        <w:t>подаётся вместе с подтверждающими документами.</w:t>
      </w:r>
    </w:p>
    <w:p w:rsidR="00D34A11" w:rsidRPr="00F976F5" w:rsidRDefault="00D34A11" w:rsidP="00D34A11">
      <w:pPr>
        <w:ind w:firstLine="567"/>
        <w:jc w:val="both"/>
        <w:rPr>
          <w:szCs w:val="28"/>
        </w:rPr>
      </w:pPr>
      <w:r w:rsidRPr="00F976F5">
        <w:rPr>
          <w:szCs w:val="28"/>
        </w:rPr>
        <w:t>К заявлению прилагаются документы, необходимые для рассмотрения данного вопроса (например, копия свидетельства о смерти, медицинские документы и иные документы, свидетельствующие о существенном изменении финансовых условий плательщика</w:t>
      </w:r>
      <w:r>
        <w:rPr>
          <w:szCs w:val="28"/>
        </w:rPr>
        <w:t xml:space="preserve"> </w:t>
      </w:r>
      <w:r w:rsidRPr="00F976F5">
        <w:rPr>
          <w:szCs w:val="28"/>
        </w:rPr>
        <w:t>и т.д.).</w:t>
      </w:r>
    </w:p>
    <w:p w:rsidR="00D34A11" w:rsidRPr="00900122" w:rsidRDefault="00D34A11" w:rsidP="00D34A11">
      <w:pPr>
        <w:ind w:firstLine="567"/>
        <w:jc w:val="both"/>
        <w:rPr>
          <w:szCs w:val="28"/>
        </w:rPr>
      </w:pPr>
      <w:r>
        <w:rPr>
          <w:szCs w:val="28"/>
        </w:rPr>
        <w:t>Заявление</w:t>
      </w:r>
      <w:r w:rsidRPr="00F04982">
        <w:rPr>
          <w:szCs w:val="28"/>
        </w:rPr>
        <w:t xml:space="preserve"> без приложения подтвержд</w:t>
      </w:r>
      <w:r>
        <w:rPr>
          <w:szCs w:val="28"/>
        </w:rPr>
        <w:t>ающих документов не принимаются и не рассматривается.</w:t>
      </w:r>
    </w:p>
    <w:p w:rsidR="00D34A11" w:rsidRDefault="00D34A11" w:rsidP="00D34A11">
      <w:pPr>
        <w:ind w:firstLine="567"/>
        <w:jc w:val="both"/>
        <w:rPr>
          <w:szCs w:val="28"/>
        </w:rPr>
      </w:pPr>
      <w:r>
        <w:rPr>
          <w:szCs w:val="28"/>
        </w:rPr>
        <w:t>4.9.</w:t>
      </w:r>
      <w:r w:rsidRPr="00FF335D">
        <w:rPr>
          <w:szCs w:val="28"/>
          <w:vertAlign w:val="superscript"/>
        </w:rPr>
        <w:t>1</w:t>
      </w:r>
      <w:r>
        <w:rPr>
          <w:szCs w:val="28"/>
        </w:rPr>
        <w:t xml:space="preserve"> Заявление </w:t>
      </w:r>
      <w:r w:rsidRPr="00900122">
        <w:rPr>
          <w:szCs w:val="28"/>
        </w:rPr>
        <w:t xml:space="preserve">подаётся </w:t>
      </w:r>
      <w:r>
        <w:rPr>
          <w:szCs w:val="28"/>
        </w:rPr>
        <w:t xml:space="preserve">заказчиком или плательщиком по договору </w:t>
      </w:r>
      <w:r w:rsidRPr="00900122">
        <w:rPr>
          <w:szCs w:val="28"/>
        </w:rPr>
        <w:t>в профильный деканат</w:t>
      </w:r>
      <w:r>
        <w:rPr>
          <w:szCs w:val="28"/>
        </w:rPr>
        <w:t xml:space="preserve">. </w:t>
      </w:r>
    </w:p>
    <w:p w:rsidR="00D34A11" w:rsidRDefault="00D34A11" w:rsidP="00D34A11">
      <w:pPr>
        <w:ind w:firstLine="567"/>
        <w:jc w:val="both"/>
        <w:rPr>
          <w:szCs w:val="28"/>
        </w:rPr>
      </w:pPr>
      <w:r>
        <w:rPr>
          <w:szCs w:val="28"/>
        </w:rPr>
        <w:t xml:space="preserve">Сроки подачи заявлений - </w:t>
      </w:r>
      <w:r w:rsidRPr="00900122">
        <w:rPr>
          <w:szCs w:val="28"/>
        </w:rPr>
        <w:t xml:space="preserve"> два раза в год не позднее </w:t>
      </w:r>
      <w:r>
        <w:rPr>
          <w:szCs w:val="28"/>
        </w:rPr>
        <w:t>25 августа</w:t>
      </w:r>
      <w:r w:rsidRPr="00900122">
        <w:rPr>
          <w:szCs w:val="28"/>
        </w:rPr>
        <w:t xml:space="preserve"> и </w:t>
      </w:r>
      <w:r>
        <w:rPr>
          <w:szCs w:val="28"/>
        </w:rPr>
        <w:t>25 января</w:t>
      </w:r>
      <w:r w:rsidRPr="00900122">
        <w:rPr>
          <w:szCs w:val="28"/>
        </w:rPr>
        <w:t xml:space="preserve"> соответствующего года.</w:t>
      </w:r>
    </w:p>
    <w:p w:rsidR="00D34A11" w:rsidRDefault="00D34A11" w:rsidP="00D34A11">
      <w:pPr>
        <w:ind w:firstLine="567"/>
        <w:jc w:val="both"/>
        <w:rPr>
          <w:szCs w:val="28"/>
        </w:rPr>
      </w:pPr>
      <w:r>
        <w:rPr>
          <w:szCs w:val="28"/>
        </w:rPr>
        <w:t xml:space="preserve">Деканат в течение 3 (трех) рабочих дней с момента поступления заявления оформляет мотивированное мнение, проверяет факт наличия/отсутствия у обучающегося академической задолженности, дисциплинарных взысканий и передаёт заявление в административно-правовое управление лицу, ответственному за платные образовательные услуги (далее – ответственное лицо). </w:t>
      </w:r>
    </w:p>
    <w:p w:rsidR="00D34A11" w:rsidRDefault="00D34A11" w:rsidP="00D34A11">
      <w:pPr>
        <w:ind w:firstLine="567"/>
        <w:jc w:val="both"/>
        <w:rPr>
          <w:szCs w:val="28"/>
        </w:rPr>
      </w:pPr>
      <w:r>
        <w:rPr>
          <w:szCs w:val="28"/>
        </w:rPr>
        <w:t>Ответственное лицо в течение 1 (одного) рабочего дня с момента получения из деканата заявления осуществляет проверку факта наличия/отсутствия у обучающегося задолженности по оплате за обучение и передаёт заявление с приложенными к нему документами для принятия решения о предоставлении льготы ректору (первому проректору).</w:t>
      </w:r>
    </w:p>
    <w:p w:rsidR="00D34A11" w:rsidRPr="00A121ED" w:rsidRDefault="00D34A11" w:rsidP="00D34A11">
      <w:pPr>
        <w:pStyle w:val="a3"/>
        <w:ind w:firstLine="567"/>
        <w:jc w:val="both"/>
        <w:rPr>
          <w:szCs w:val="28"/>
        </w:rPr>
      </w:pPr>
      <w:r>
        <w:rPr>
          <w:szCs w:val="28"/>
        </w:rPr>
        <w:t>4.10.</w:t>
      </w:r>
      <w:r w:rsidRPr="00FF335D">
        <w:rPr>
          <w:szCs w:val="28"/>
          <w:vertAlign w:val="superscript"/>
        </w:rPr>
        <w:t>1</w:t>
      </w:r>
      <w:r>
        <w:rPr>
          <w:szCs w:val="28"/>
        </w:rPr>
        <w:t xml:space="preserve"> </w:t>
      </w:r>
      <w:r w:rsidRPr="00A121ED">
        <w:rPr>
          <w:szCs w:val="28"/>
        </w:rPr>
        <w:t xml:space="preserve">Решение о предоставлении </w:t>
      </w:r>
      <w:r>
        <w:rPr>
          <w:szCs w:val="28"/>
        </w:rPr>
        <w:t>льготы по оплате за обучение</w:t>
      </w:r>
      <w:r w:rsidRPr="00A121ED">
        <w:rPr>
          <w:szCs w:val="28"/>
        </w:rPr>
        <w:t xml:space="preserve"> </w:t>
      </w:r>
      <w:r>
        <w:rPr>
          <w:szCs w:val="28"/>
        </w:rPr>
        <w:t>принимается ректором (первыми проректором) путём визирования заявления с учетом мнения профильного деканата.</w:t>
      </w:r>
    </w:p>
    <w:p w:rsidR="00D34A11" w:rsidRDefault="00D34A11" w:rsidP="00D34A11">
      <w:pPr>
        <w:ind w:firstLine="567"/>
        <w:jc w:val="both"/>
        <w:rPr>
          <w:szCs w:val="28"/>
        </w:rPr>
      </w:pPr>
      <w:r>
        <w:rPr>
          <w:szCs w:val="28"/>
        </w:rPr>
        <w:t>Р</w:t>
      </w:r>
      <w:r w:rsidRPr="00F976F5">
        <w:rPr>
          <w:szCs w:val="28"/>
        </w:rPr>
        <w:t xml:space="preserve">ешение </w:t>
      </w:r>
      <w:r w:rsidRPr="00A121ED">
        <w:rPr>
          <w:szCs w:val="28"/>
        </w:rPr>
        <w:t xml:space="preserve">о предоставлении </w:t>
      </w:r>
      <w:r>
        <w:rPr>
          <w:szCs w:val="28"/>
        </w:rPr>
        <w:t>льготы по оплате за обучение</w:t>
      </w:r>
      <w:r w:rsidRPr="00A121ED">
        <w:rPr>
          <w:szCs w:val="28"/>
        </w:rPr>
        <w:t xml:space="preserve"> </w:t>
      </w:r>
      <w:r w:rsidRPr="00F976F5">
        <w:rPr>
          <w:szCs w:val="28"/>
        </w:rPr>
        <w:t>вступает в силу после оформления заказчиком</w:t>
      </w:r>
      <w:r>
        <w:rPr>
          <w:szCs w:val="28"/>
        </w:rPr>
        <w:t xml:space="preserve">/плательщиком </w:t>
      </w:r>
      <w:r w:rsidRPr="00F976F5">
        <w:rPr>
          <w:szCs w:val="28"/>
        </w:rPr>
        <w:t>по договору и (или) обучающимся соответствующего дополнительного соглашения к договору об образовании</w:t>
      </w:r>
      <w:r>
        <w:rPr>
          <w:szCs w:val="28"/>
        </w:rPr>
        <w:t>.</w:t>
      </w:r>
    </w:p>
    <w:p w:rsidR="00D34A11" w:rsidRPr="00F976F5" w:rsidRDefault="00D34A11" w:rsidP="00D34A11">
      <w:pPr>
        <w:ind w:firstLine="567"/>
        <w:jc w:val="both"/>
        <w:rPr>
          <w:szCs w:val="28"/>
        </w:rPr>
      </w:pPr>
      <w:r>
        <w:rPr>
          <w:szCs w:val="28"/>
        </w:rPr>
        <w:t>4.11.</w:t>
      </w:r>
      <w:r w:rsidRPr="00FF335D">
        <w:rPr>
          <w:szCs w:val="28"/>
          <w:vertAlign w:val="superscript"/>
        </w:rPr>
        <w:t>1</w:t>
      </w:r>
      <w:r>
        <w:rPr>
          <w:szCs w:val="28"/>
        </w:rPr>
        <w:t xml:space="preserve"> </w:t>
      </w:r>
      <w:r w:rsidRPr="00512595">
        <w:rPr>
          <w:szCs w:val="28"/>
        </w:rPr>
        <w:t xml:space="preserve">Основаниями для лишения обучающегося </w:t>
      </w:r>
      <w:r>
        <w:rPr>
          <w:szCs w:val="28"/>
        </w:rPr>
        <w:t>льготы по оплате за обучение</w:t>
      </w:r>
      <w:r w:rsidRPr="00512595">
        <w:rPr>
          <w:szCs w:val="28"/>
        </w:rPr>
        <w:t xml:space="preserve"> является привлечение к дисциплинарному взысканию, возникновение академической задолженности, задолженности по оплате за обучение.</w:t>
      </w:r>
    </w:p>
    <w:p w:rsidR="00D34A11" w:rsidRDefault="00D34A11" w:rsidP="00D34A11">
      <w:pPr>
        <w:pStyle w:val="ad"/>
        <w:ind w:left="0" w:firstLine="567"/>
        <w:jc w:val="both"/>
        <w:rPr>
          <w:sz w:val="28"/>
          <w:szCs w:val="28"/>
        </w:rPr>
      </w:pPr>
      <w:r>
        <w:rPr>
          <w:sz w:val="28"/>
          <w:szCs w:val="28"/>
        </w:rPr>
        <w:t>Деканы (директора образовательных институтов)</w:t>
      </w:r>
      <w:r w:rsidRPr="0062661B">
        <w:rPr>
          <w:sz w:val="28"/>
          <w:szCs w:val="28"/>
        </w:rPr>
        <w:t xml:space="preserve"> несут персональную ответственность за несвоевременное представление </w:t>
      </w:r>
      <w:r>
        <w:rPr>
          <w:sz w:val="28"/>
          <w:szCs w:val="28"/>
        </w:rPr>
        <w:t>в административно-правовое управление документов</w:t>
      </w:r>
      <w:r w:rsidRPr="0062661B">
        <w:rPr>
          <w:sz w:val="28"/>
          <w:szCs w:val="28"/>
        </w:rPr>
        <w:t xml:space="preserve"> о применении к обучающимся, ко</w:t>
      </w:r>
      <w:r>
        <w:rPr>
          <w:sz w:val="28"/>
          <w:szCs w:val="28"/>
        </w:rPr>
        <w:t>торым ранее была предоставлена льготы</w:t>
      </w:r>
      <w:r w:rsidRPr="0062661B">
        <w:rPr>
          <w:sz w:val="28"/>
          <w:szCs w:val="28"/>
        </w:rPr>
        <w:t xml:space="preserve"> по оплате обучения, мер дисциплинарного взыскания, о наличии у таких обучающихся академических задолженностей.</w:t>
      </w:r>
    </w:p>
    <w:p w:rsidR="00D34A11" w:rsidRPr="00652A50" w:rsidRDefault="00D34A11" w:rsidP="00F90AF1">
      <w:pPr>
        <w:pStyle w:val="a3"/>
        <w:ind w:firstLine="567"/>
        <w:jc w:val="both"/>
        <w:rPr>
          <w:szCs w:val="28"/>
        </w:rPr>
      </w:pPr>
    </w:p>
    <w:p w:rsidR="00490D0B" w:rsidRPr="00D62F21" w:rsidRDefault="00D62F21">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lastRenderedPageBreak/>
        <w:t>V</w:t>
      </w:r>
      <w:r w:rsidR="00490D0B" w:rsidRPr="00D62F21">
        <w:rPr>
          <w:rFonts w:ascii="Times New Roman" w:hAnsi="Times New Roman" w:cs="Times New Roman"/>
          <w:b w:val="0"/>
          <w:sz w:val="28"/>
          <w:szCs w:val="28"/>
        </w:rPr>
        <w:t>. Информация о платных образовательных услугах, порядок</w:t>
      </w:r>
    </w:p>
    <w:p w:rsidR="00490D0B" w:rsidRPr="00D62F21" w:rsidRDefault="00490D0B">
      <w:pPr>
        <w:pStyle w:val="ConsPlusTitle"/>
        <w:jc w:val="center"/>
        <w:rPr>
          <w:rFonts w:ascii="Times New Roman" w:hAnsi="Times New Roman" w:cs="Times New Roman"/>
          <w:b w:val="0"/>
          <w:sz w:val="28"/>
          <w:szCs w:val="28"/>
        </w:rPr>
      </w:pPr>
      <w:r w:rsidRPr="00D62F21">
        <w:rPr>
          <w:rFonts w:ascii="Times New Roman" w:hAnsi="Times New Roman" w:cs="Times New Roman"/>
          <w:b w:val="0"/>
          <w:sz w:val="28"/>
          <w:szCs w:val="28"/>
        </w:rPr>
        <w:t>заключения договоров</w:t>
      </w:r>
    </w:p>
    <w:p w:rsidR="00490D0B" w:rsidRPr="0035467F" w:rsidRDefault="00D62F21" w:rsidP="0035467F">
      <w:pPr>
        <w:pStyle w:val="a3"/>
        <w:ind w:firstLine="567"/>
        <w:jc w:val="both"/>
      </w:pPr>
      <w:bookmarkStart w:id="0" w:name="P50"/>
      <w:bookmarkEnd w:id="0"/>
      <w:r w:rsidRPr="00D62F21">
        <w:t>5</w:t>
      </w:r>
      <w:r>
        <w:t xml:space="preserve">.1. </w:t>
      </w:r>
      <w:r w:rsidR="00490D0B" w:rsidRPr="0035467F">
        <w:t xml:space="preserve"> Исполнитель обязан до заключения договора и в период его действия представлять </w:t>
      </w:r>
      <w:r>
        <w:t>З</w:t>
      </w:r>
      <w:r w:rsidR="00490D0B" w:rsidRPr="0035467F">
        <w:t>аказчику достоверную информацию о себе и об оказываемых платных образовательных услугах, обеспечивающую возможность их правильного выбора.</w:t>
      </w:r>
    </w:p>
    <w:p w:rsidR="00490D0B" w:rsidRDefault="00D62F21" w:rsidP="0035467F">
      <w:pPr>
        <w:pStyle w:val="a3"/>
        <w:ind w:firstLine="567"/>
        <w:jc w:val="both"/>
      </w:pPr>
      <w:bookmarkStart w:id="1" w:name="P51"/>
      <w:bookmarkEnd w:id="1"/>
      <w:r>
        <w:t>5.2. Исполнитель обязан довести до З</w:t>
      </w:r>
      <w:r w:rsidR="00490D0B" w:rsidRPr="0035467F">
        <w:t xml:space="preserve">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A86EEF" w:rsidRPr="00652A50">
        <w:rPr>
          <w:snapToGrid w:val="0"/>
          <w:szCs w:val="28"/>
        </w:rPr>
        <w:t xml:space="preserve">от 07.02.1992 № 2300-1 </w:t>
      </w:r>
      <w:r>
        <w:t>«О защите прав потребителей»</w:t>
      </w:r>
      <w:r w:rsidR="00490D0B" w:rsidRPr="0035467F">
        <w:t xml:space="preserve"> и Федеральным </w:t>
      </w:r>
      <w:hyperlink r:id="rId7" w:history="1">
        <w:r w:rsidR="00490D0B" w:rsidRPr="0035467F">
          <w:t>законом</w:t>
        </w:r>
      </w:hyperlink>
      <w:r>
        <w:t xml:space="preserve"> </w:t>
      </w:r>
      <w:r w:rsidR="00A86EEF" w:rsidRPr="00652A50">
        <w:rPr>
          <w:snapToGrid w:val="0"/>
          <w:szCs w:val="28"/>
        </w:rPr>
        <w:t xml:space="preserve">от 29.12.2012 № 273-ФЗ </w:t>
      </w:r>
      <w:r>
        <w:t>«</w:t>
      </w:r>
      <w:r w:rsidR="00490D0B" w:rsidRPr="0035467F">
        <w:t>Об обр</w:t>
      </w:r>
      <w:r>
        <w:t>азовании в Российской Федерации»</w:t>
      </w:r>
      <w:r w:rsidR="00490D0B" w:rsidRPr="0035467F">
        <w:t>.</w:t>
      </w:r>
    </w:p>
    <w:p w:rsidR="00490D0B" w:rsidRPr="0035467F" w:rsidRDefault="00D62F21" w:rsidP="0035467F">
      <w:pPr>
        <w:pStyle w:val="a3"/>
        <w:ind w:firstLine="567"/>
        <w:jc w:val="both"/>
      </w:pPr>
      <w:r>
        <w:t xml:space="preserve">5.3. </w:t>
      </w:r>
      <w:r w:rsidR="00490D0B" w:rsidRPr="0035467F">
        <w:t xml:space="preserve">Информация, предусмотренная </w:t>
      </w:r>
      <w:hyperlink w:anchor="P50" w:history="1">
        <w:r w:rsidR="00490D0B" w:rsidRPr="0035467F">
          <w:t xml:space="preserve">пунктами </w:t>
        </w:r>
        <w:r>
          <w:t xml:space="preserve">5.1. и 5.2. </w:t>
        </w:r>
      </w:hyperlink>
      <w:r w:rsidR="00490D0B" w:rsidRPr="0035467F">
        <w:t>настоящ</w:t>
      </w:r>
      <w:r>
        <w:t>его</w:t>
      </w:r>
      <w:r w:rsidR="00490D0B" w:rsidRPr="0035467F">
        <w:t xml:space="preserve"> </w:t>
      </w:r>
      <w:r>
        <w:t>Положения</w:t>
      </w:r>
      <w:r w:rsidR="00490D0B" w:rsidRPr="0035467F">
        <w:t xml:space="preserve">, предоставляется </w:t>
      </w:r>
      <w:r>
        <w:t>университетом</w:t>
      </w:r>
      <w:r w:rsidR="00490D0B" w:rsidRPr="0035467F">
        <w:t xml:space="preserve"> в месте фактического осуществления образов</w:t>
      </w:r>
      <w:r w:rsidR="00E86DFA">
        <w:t xml:space="preserve">ательной деятельности и </w:t>
      </w:r>
      <w:r w:rsidR="009A778C">
        <w:t xml:space="preserve">путём </w:t>
      </w:r>
      <w:r w:rsidR="00E86DFA">
        <w:t xml:space="preserve">размещения </w:t>
      </w:r>
      <w:r w:rsidR="00E86DFA">
        <w:rPr>
          <w:rFonts w:eastAsiaTheme="minorHAnsi"/>
          <w:szCs w:val="28"/>
          <w:lang w:eastAsia="en-US"/>
        </w:rPr>
        <w:t>на официальном сайте ВГМУ им. Н.Н. Бурденко в сети Интернет</w:t>
      </w:r>
      <w:r w:rsidR="00490D0B" w:rsidRPr="0035467F">
        <w:t>.</w:t>
      </w:r>
    </w:p>
    <w:p w:rsidR="00490D0B" w:rsidRPr="0035467F" w:rsidRDefault="00E86DFA" w:rsidP="0035467F">
      <w:pPr>
        <w:pStyle w:val="a3"/>
        <w:ind w:firstLine="567"/>
        <w:jc w:val="both"/>
      </w:pPr>
      <w:r>
        <w:t>5.4.</w:t>
      </w:r>
      <w:r w:rsidR="00490D0B" w:rsidRPr="0035467F">
        <w:t xml:space="preserve"> Договор заключается в простой письменной форме и содержит следующие сведения:</w:t>
      </w:r>
    </w:p>
    <w:p w:rsidR="00E86DFA" w:rsidRDefault="00490D0B" w:rsidP="0035467F">
      <w:pPr>
        <w:pStyle w:val="a3"/>
        <w:ind w:firstLine="567"/>
        <w:jc w:val="both"/>
      </w:pPr>
      <w:r w:rsidRPr="0035467F">
        <w:t>а) полное наименование исполнителя</w:t>
      </w:r>
      <w:r w:rsidR="00E86DFA">
        <w:t>;</w:t>
      </w:r>
    </w:p>
    <w:p w:rsidR="00490D0B" w:rsidRPr="0035467F" w:rsidRDefault="00490D0B" w:rsidP="0035467F">
      <w:pPr>
        <w:pStyle w:val="a3"/>
        <w:ind w:firstLine="567"/>
        <w:jc w:val="both"/>
      </w:pPr>
      <w:r w:rsidRPr="0035467F">
        <w:t>б) место нахождения исполнителя;</w:t>
      </w:r>
    </w:p>
    <w:p w:rsidR="00490D0B" w:rsidRPr="0035467F" w:rsidRDefault="00490D0B" w:rsidP="0035467F">
      <w:pPr>
        <w:pStyle w:val="a3"/>
        <w:ind w:firstLine="567"/>
        <w:jc w:val="both"/>
      </w:pPr>
      <w:r w:rsidRPr="0035467F">
        <w:t>в) наименование или фамилия, имя, отчество (при наличии) заказчика, телефон (при наличии) заказчика и (или) законного представителя обучающегося;</w:t>
      </w:r>
    </w:p>
    <w:p w:rsidR="00490D0B" w:rsidRPr="0035467F" w:rsidRDefault="00490D0B" w:rsidP="0035467F">
      <w:pPr>
        <w:pStyle w:val="a3"/>
        <w:ind w:firstLine="567"/>
        <w:jc w:val="both"/>
      </w:pPr>
      <w:r w:rsidRPr="0035467F">
        <w:t>г) место нахождения или место жительства заказчика и (или) законного представителя обучающегося;</w:t>
      </w:r>
    </w:p>
    <w:p w:rsidR="00490D0B" w:rsidRPr="0035467F" w:rsidRDefault="00490D0B" w:rsidP="0035467F">
      <w:pPr>
        <w:pStyle w:val="a3"/>
        <w:ind w:firstLine="567"/>
        <w:jc w:val="both"/>
      </w:pPr>
      <w:r w:rsidRPr="0035467F">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490D0B" w:rsidRPr="0035467F" w:rsidRDefault="00490D0B" w:rsidP="0035467F">
      <w:pPr>
        <w:pStyle w:val="a3"/>
        <w:ind w:firstLine="567"/>
        <w:jc w:val="both"/>
      </w:pPr>
      <w:r w:rsidRPr="0035467F">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490D0B" w:rsidRPr="0035467F" w:rsidRDefault="00490D0B" w:rsidP="0035467F">
      <w:pPr>
        <w:pStyle w:val="a3"/>
        <w:ind w:firstLine="567"/>
        <w:jc w:val="both"/>
      </w:pPr>
      <w:r w:rsidRPr="0035467F">
        <w:t>ж) права, обязанности и ответственность исполнителя, заказчика и обучающегося;</w:t>
      </w:r>
    </w:p>
    <w:p w:rsidR="00490D0B" w:rsidRPr="0035467F" w:rsidRDefault="00490D0B" w:rsidP="0035467F">
      <w:pPr>
        <w:pStyle w:val="a3"/>
        <w:ind w:firstLine="567"/>
        <w:jc w:val="both"/>
      </w:pPr>
      <w:r w:rsidRPr="0035467F">
        <w:t>з) полная стоимость образовательных услуг по договору, порядок их оплаты;</w:t>
      </w:r>
    </w:p>
    <w:p w:rsidR="00490D0B" w:rsidRPr="0035467F" w:rsidRDefault="00490D0B" w:rsidP="0035467F">
      <w:pPr>
        <w:pStyle w:val="a3"/>
        <w:ind w:firstLine="567"/>
        <w:jc w:val="both"/>
      </w:pPr>
      <w:r w:rsidRPr="0035467F">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490D0B" w:rsidRPr="0035467F" w:rsidRDefault="00490D0B" w:rsidP="0035467F">
      <w:pPr>
        <w:pStyle w:val="a3"/>
        <w:ind w:firstLine="567"/>
        <w:jc w:val="both"/>
      </w:pPr>
      <w:r w:rsidRPr="0035467F">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490D0B" w:rsidRPr="0035467F" w:rsidRDefault="00490D0B" w:rsidP="0035467F">
      <w:pPr>
        <w:pStyle w:val="a3"/>
        <w:ind w:firstLine="567"/>
        <w:jc w:val="both"/>
      </w:pPr>
      <w:r w:rsidRPr="0035467F">
        <w:t>л) форма обучения;</w:t>
      </w:r>
    </w:p>
    <w:p w:rsidR="00490D0B" w:rsidRPr="0035467F" w:rsidRDefault="00490D0B" w:rsidP="0035467F">
      <w:pPr>
        <w:pStyle w:val="a3"/>
        <w:ind w:firstLine="567"/>
        <w:jc w:val="both"/>
      </w:pPr>
      <w:r w:rsidRPr="0035467F">
        <w:lastRenderedPageBreak/>
        <w:t>м) сроки освоения образовательной программы или части образовательной программы по договору (продолжительность обучения по договору);</w:t>
      </w:r>
    </w:p>
    <w:p w:rsidR="00490D0B" w:rsidRPr="0035467F" w:rsidRDefault="00490D0B" w:rsidP="0035467F">
      <w:pPr>
        <w:pStyle w:val="a3"/>
        <w:ind w:firstLine="567"/>
        <w:jc w:val="both"/>
      </w:pPr>
      <w:r w:rsidRPr="0035467F">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490D0B" w:rsidRPr="0035467F" w:rsidRDefault="00490D0B" w:rsidP="0035467F">
      <w:pPr>
        <w:pStyle w:val="a3"/>
        <w:ind w:firstLine="567"/>
        <w:jc w:val="both"/>
      </w:pPr>
      <w:r w:rsidRPr="0035467F">
        <w:t>о) порядок изменения и расторжения договора;</w:t>
      </w:r>
    </w:p>
    <w:p w:rsidR="00490D0B" w:rsidRPr="0035467F" w:rsidRDefault="00490D0B" w:rsidP="0035467F">
      <w:pPr>
        <w:pStyle w:val="a3"/>
        <w:ind w:firstLine="567"/>
        <w:jc w:val="both"/>
      </w:pPr>
      <w:r w:rsidRPr="0035467F">
        <w:t>п) другие необходимые сведения, связанные со спецификой оказываемых платных образовательных услуг.</w:t>
      </w:r>
    </w:p>
    <w:p w:rsidR="00490D0B" w:rsidRPr="0035467F" w:rsidRDefault="00E86DFA" w:rsidP="00E86DFA">
      <w:pPr>
        <w:pStyle w:val="a3"/>
        <w:ind w:firstLine="567"/>
        <w:jc w:val="both"/>
      </w:pPr>
      <w:r>
        <w:t xml:space="preserve">5.5. </w:t>
      </w:r>
      <w:r w:rsidR="00490D0B" w:rsidRPr="0035467F">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90D0B" w:rsidRPr="0035467F" w:rsidRDefault="00E86DFA" w:rsidP="0035467F">
      <w:pPr>
        <w:pStyle w:val="a3"/>
        <w:ind w:firstLine="567"/>
        <w:jc w:val="both"/>
      </w:pPr>
      <w:r>
        <w:t xml:space="preserve">5.6. </w:t>
      </w:r>
      <w:r w:rsidR="00490D0B" w:rsidRPr="0035467F">
        <w:t>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490D0B" w:rsidRPr="0035467F" w:rsidRDefault="00490D0B" w:rsidP="0035467F">
      <w:pPr>
        <w:pStyle w:val="a3"/>
        <w:ind w:firstLine="567"/>
        <w:jc w:val="both"/>
      </w:pPr>
      <w:r w:rsidRPr="0035467F">
        <w:t>Примерные формы договоров о высшем образовании утверждаются Министерством науки и высшего образования Российской Федерации.</w:t>
      </w:r>
    </w:p>
    <w:p w:rsidR="00490D0B" w:rsidRDefault="00490D0B" w:rsidP="0035467F">
      <w:pPr>
        <w:pStyle w:val="a3"/>
        <w:ind w:firstLine="567"/>
        <w:jc w:val="both"/>
      </w:pPr>
      <w:r w:rsidRPr="0035467F">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E86DFA" w:rsidRPr="0035467F" w:rsidRDefault="00E86DFA" w:rsidP="0035467F">
      <w:pPr>
        <w:pStyle w:val="a3"/>
        <w:ind w:firstLine="567"/>
        <w:jc w:val="both"/>
      </w:pPr>
      <w:r>
        <w:t>5.7. Типовая форма договора утверждается приказом ректора университета.</w:t>
      </w:r>
    </w:p>
    <w:p w:rsidR="00490D0B" w:rsidRPr="0035467F" w:rsidRDefault="00E86DFA" w:rsidP="0035467F">
      <w:pPr>
        <w:pStyle w:val="a3"/>
        <w:ind w:firstLine="567"/>
        <w:jc w:val="both"/>
      </w:pPr>
      <w:r>
        <w:t>5.8.</w:t>
      </w:r>
      <w:r w:rsidR="00490D0B" w:rsidRPr="0035467F">
        <w:t xml:space="preserve"> Сведения, указанные в договоре, должны соответствовать информации, размещенной </w:t>
      </w:r>
      <w:r>
        <w:rPr>
          <w:rFonts w:eastAsiaTheme="minorHAnsi"/>
          <w:szCs w:val="28"/>
          <w:lang w:eastAsia="en-US"/>
        </w:rPr>
        <w:t>на официальном сайте ВГМУ им. Н.Н. Бурденко в сети Интернет</w:t>
      </w:r>
      <w:r w:rsidR="00490D0B" w:rsidRPr="0035467F">
        <w:t xml:space="preserve"> на дату заключения договора.</w:t>
      </w:r>
    </w:p>
    <w:p w:rsidR="00490D0B" w:rsidRPr="0035467F" w:rsidRDefault="00490D0B" w:rsidP="0035467F">
      <w:pPr>
        <w:pStyle w:val="a3"/>
        <w:ind w:firstLine="567"/>
        <w:jc w:val="both"/>
      </w:pPr>
    </w:p>
    <w:p w:rsidR="00490D0B" w:rsidRPr="0035467F" w:rsidRDefault="00E86DFA" w:rsidP="00E86DFA">
      <w:pPr>
        <w:pStyle w:val="a3"/>
        <w:ind w:firstLine="567"/>
        <w:jc w:val="center"/>
      </w:pPr>
      <w:r>
        <w:rPr>
          <w:lang w:val="en-US"/>
        </w:rPr>
        <w:t>VI</w:t>
      </w:r>
      <w:r w:rsidR="00490D0B" w:rsidRPr="0035467F">
        <w:t>. Ответственность исполнителя и заказчика</w:t>
      </w:r>
    </w:p>
    <w:p w:rsidR="00490D0B" w:rsidRPr="0035467F" w:rsidRDefault="00E86DFA" w:rsidP="0035467F">
      <w:pPr>
        <w:pStyle w:val="a3"/>
        <w:ind w:firstLine="567"/>
        <w:jc w:val="both"/>
      </w:pPr>
      <w:r>
        <w:t>6.1.</w:t>
      </w:r>
      <w:r w:rsidR="00490D0B" w:rsidRPr="0035467F">
        <w:t xml:space="preserve"> За неисполнение либо ненадлежащее испол</w:t>
      </w:r>
      <w:r>
        <w:t>нение обязательств по договору Исполнитель и З</w:t>
      </w:r>
      <w:r w:rsidR="00490D0B" w:rsidRPr="0035467F">
        <w:t xml:space="preserve">аказчик несут ответственность, предусмотренную договором и </w:t>
      </w:r>
      <w:hyperlink r:id="rId8" w:history="1">
        <w:r w:rsidR="00490D0B" w:rsidRPr="0035467F">
          <w:t>законодательством</w:t>
        </w:r>
      </w:hyperlink>
      <w:r w:rsidR="00490D0B" w:rsidRPr="0035467F">
        <w:t xml:space="preserve"> Российской Федерации.</w:t>
      </w:r>
    </w:p>
    <w:p w:rsidR="00490D0B" w:rsidRPr="0035467F" w:rsidRDefault="00E86DFA" w:rsidP="0035467F">
      <w:pPr>
        <w:pStyle w:val="a3"/>
        <w:ind w:firstLine="567"/>
        <w:jc w:val="both"/>
      </w:pPr>
      <w:r>
        <w:t>6.2.</w:t>
      </w:r>
      <w:r w:rsidR="00490D0B" w:rsidRPr="0035467F">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r>
        <w:t>З</w:t>
      </w:r>
      <w:r w:rsidR="00490D0B" w:rsidRPr="0035467F">
        <w:t>аказчик вправе по своему выбору потребовать:</w:t>
      </w:r>
    </w:p>
    <w:p w:rsidR="00490D0B" w:rsidRPr="0035467F" w:rsidRDefault="00490D0B" w:rsidP="0035467F">
      <w:pPr>
        <w:pStyle w:val="a3"/>
        <w:ind w:firstLine="567"/>
        <w:jc w:val="both"/>
      </w:pPr>
      <w:r w:rsidRPr="0035467F">
        <w:t>а) безвозмездного оказания образовательных услуг;</w:t>
      </w:r>
    </w:p>
    <w:p w:rsidR="00490D0B" w:rsidRPr="0035467F" w:rsidRDefault="00490D0B" w:rsidP="0035467F">
      <w:pPr>
        <w:pStyle w:val="a3"/>
        <w:ind w:firstLine="567"/>
        <w:jc w:val="both"/>
      </w:pPr>
      <w:r w:rsidRPr="0035467F">
        <w:lastRenderedPageBreak/>
        <w:t>б) соразмерного уменьшения стоимости оказанных платных образовательных услуг;</w:t>
      </w:r>
    </w:p>
    <w:p w:rsidR="00490D0B" w:rsidRPr="0035467F" w:rsidRDefault="00490D0B" w:rsidP="0035467F">
      <w:pPr>
        <w:pStyle w:val="a3"/>
        <w:ind w:firstLine="567"/>
        <w:jc w:val="both"/>
      </w:pPr>
      <w:r w:rsidRPr="0035467F">
        <w:t xml:space="preserve">в) возмещения понесенных им расходов по устранению </w:t>
      </w:r>
      <w:proofErr w:type="gramStart"/>
      <w:r w:rsidRPr="0035467F">
        <w:t>недостатков</w:t>
      </w:r>
      <w:proofErr w:type="gramEnd"/>
      <w:r w:rsidRPr="0035467F">
        <w:t xml:space="preserve"> оказанных платных образовательных услуг своими силами или третьими лицами.</w:t>
      </w:r>
    </w:p>
    <w:p w:rsidR="00490D0B" w:rsidRPr="0035467F" w:rsidRDefault="00E86DFA" w:rsidP="0035467F">
      <w:pPr>
        <w:pStyle w:val="a3"/>
        <w:ind w:firstLine="567"/>
        <w:jc w:val="both"/>
      </w:pPr>
      <w:r>
        <w:t>6.3.</w:t>
      </w:r>
      <w:r w:rsidR="00490D0B" w:rsidRPr="0035467F">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90D0B" w:rsidRPr="0035467F" w:rsidRDefault="00E86DFA" w:rsidP="0035467F">
      <w:pPr>
        <w:pStyle w:val="a3"/>
        <w:ind w:firstLine="567"/>
        <w:jc w:val="both"/>
      </w:pPr>
      <w:r>
        <w:t>6.4.</w:t>
      </w:r>
      <w:r w:rsidR="00490D0B" w:rsidRPr="0035467F">
        <w:t xml:space="preserve"> Если </w:t>
      </w:r>
      <w:r>
        <w:t>И</w:t>
      </w:r>
      <w:r w:rsidR="00490D0B" w:rsidRPr="0035467F">
        <w:t>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90D0B" w:rsidRPr="0035467F" w:rsidRDefault="00490D0B" w:rsidP="0035467F">
      <w:pPr>
        <w:pStyle w:val="a3"/>
        <w:ind w:firstLine="567"/>
        <w:jc w:val="both"/>
      </w:pPr>
      <w:r w:rsidRPr="0035467F">
        <w:t xml:space="preserve">а) назначить </w:t>
      </w:r>
      <w:r w:rsidR="00E86DFA">
        <w:t>И</w:t>
      </w:r>
      <w:r w:rsidRPr="0035467F">
        <w:t>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90D0B" w:rsidRPr="0035467F" w:rsidRDefault="00490D0B" w:rsidP="0035467F">
      <w:pPr>
        <w:pStyle w:val="a3"/>
        <w:ind w:firstLine="567"/>
        <w:jc w:val="both"/>
      </w:pPr>
      <w:r w:rsidRPr="0035467F">
        <w:t xml:space="preserve">б) поручить оказать платные образовательные услуги третьим лицам за </w:t>
      </w:r>
      <w:r w:rsidR="005802E2">
        <w:t>разумную цену и потребовать от И</w:t>
      </w:r>
      <w:r w:rsidRPr="0035467F">
        <w:t>сполнителя возмещения понесенных расходов;</w:t>
      </w:r>
    </w:p>
    <w:p w:rsidR="00490D0B" w:rsidRPr="0035467F" w:rsidRDefault="00490D0B" w:rsidP="0035467F">
      <w:pPr>
        <w:pStyle w:val="a3"/>
        <w:ind w:firstLine="567"/>
        <w:jc w:val="both"/>
      </w:pPr>
      <w:r w:rsidRPr="0035467F">
        <w:t>в) потребовать уменьшения стоимости платных образовательных услуг;</w:t>
      </w:r>
    </w:p>
    <w:p w:rsidR="00490D0B" w:rsidRPr="0035467F" w:rsidRDefault="00490D0B" w:rsidP="0035467F">
      <w:pPr>
        <w:pStyle w:val="a3"/>
        <w:ind w:firstLine="567"/>
        <w:jc w:val="both"/>
      </w:pPr>
      <w:r w:rsidRPr="0035467F">
        <w:t>г) расторгнуть договор.</w:t>
      </w:r>
    </w:p>
    <w:p w:rsidR="00490D0B" w:rsidRPr="0035467F" w:rsidRDefault="005802E2" w:rsidP="0035467F">
      <w:pPr>
        <w:pStyle w:val="a3"/>
        <w:ind w:firstLine="567"/>
        <w:jc w:val="both"/>
      </w:pPr>
      <w:r>
        <w:t>6.5.</w:t>
      </w:r>
      <w:r w:rsidR="00490D0B" w:rsidRPr="0035467F">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90D0B" w:rsidRPr="0035467F" w:rsidRDefault="005802E2" w:rsidP="0035467F">
      <w:pPr>
        <w:pStyle w:val="a3"/>
        <w:ind w:firstLine="567"/>
        <w:jc w:val="both"/>
      </w:pPr>
      <w:r>
        <w:t>6.6.</w:t>
      </w:r>
      <w:r w:rsidR="00490D0B" w:rsidRPr="0035467F">
        <w:t xml:space="preserve"> По инициативе </w:t>
      </w:r>
      <w:r w:rsidR="009C1C72">
        <w:t>И</w:t>
      </w:r>
      <w:r w:rsidR="00490D0B" w:rsidRPr="0035467F">
        <w:t>сполнителя договор может быть расторгнут в одностороннем порядке в следующих случаях:</w:t>
      </w:r>
    </w:p>
    <w:p w:rsidR="00490D0B" w:rsidRPr="0035467F" w:rsidRDefault="00490D0B" w:rsidP="0035467F">
      <w:pPr>
        <w:pStyle w:val="a3"/>
        <w:ind w:firstLine="567"/>
        <w:jc w:val="both"/>
      </w:pPr>
      <w:r w:rsidRPr="0035467F">
        <w:t>а) применение к обучающемуся, достигшему возраста 15 лет, отчисления как меры дисциплинарного взыскания;</w:t>
      </w:r>
    </w:p>
    <w:p w:rsidR="00490D0B" w:rsidRPr="0035467F" w:rsidRDefault="00490D0B" w:rsidP="0035467F">
      <w:pPr>
        <w:pStyle w:val="a3"/>
        <w:ind w:firstLine="567"/>
        <w:jc w:val="both"/>
      </w:pPr>
      <w:r w:rsidRPr="0035467F">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490D0B" w:rsidRPr="0035467F" w:rsidRDefault="00490D0B" w:rsidP="0035467F">
      <w:pPr>
        <w:pStyle w:val="a3"/>
        <w:ind w:firstLine="567"/>
        <w:jc w:val="both"/>
      </w:pPr>
      <w:r w:rsidRPr="0035467F">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490D0B" w:rsidRPr="0035467F" w:rsidRDefault="00490D0B" w:rsidP="0035467F">
      <w:pPr>
        <w:pStyle w:val="a3"/>
        <w:ind w:firstLine="567"/>
        <w:jc w:val="both"/>
      </w:pPr>
      <w:r w:rsidRPr="0035467F">
        <w:t>г) просрочка оплаты стоимости платных образовательных услуг;</w:t>
      </w:r>
    </w:p>
    <w:p w:rsidR="00490D0B" w:rsidRPr="0035467F" w:rsidRDefault="00490D0B" w:rsidP="0035467F">
      <w:pPr>
        <w:pStyle w:val="a3"/>
        <w:ind w:firstLine="567"/>
        <w:jc w:val="both"/>
      </w:pPr>
      <w:r w:rsidRPr="0035467F">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C1C72" w:rsidRPr="004E2F11" w:rsidRDefault="009C1C72" w:rsidP="009C1C72">
      <w:pPr>
        <w:pStyle w:val="a3"/>
        <w:ind w:firstLine="567"/>
        <w:jc w:val="center"/>
        <w:rPr>
          <w:szCs w:val="28"/>
        </w:rPr>
      </w:pPr>
      <w:r>
        <w:rPr>
          <w:szCs w:val="28"/>
          <w:lang w:val="en-US"/>
        </w:rPr>
        <w:lastRenderedPageBreak/>
        <w:t>VII</w:t>
      </w:r>
      <w:r w:rsidRPr="004E2F11">
        <w:rPr>
          <w:szCs w:val="28"/>
        </w:rPr>
        <w:t>. Заключительные положения.</w:t>
      </w:r>
    </w:p>
    <w:p w:rsidR="009C1C72" w:rsidRDefault="009C1C72" w:rsidP="009C1C72">
      <w:pPr>
        <w:autoSpaceDE w:val="0"/>
        <w:autoSpaceDN w:val="0"/>
        <w:adjustRightInd w:val="0"/>
        <w:ind w:firstLine="567"/>
        <w:jc w:val="both"/>
        <w:rPr>
          <w:szCs w:val="28"/>
        </w:rPr>
      </w:pPr>
      <w:r>
        <w:rPr>
          <w:szCs w:val="28"/>
        </w:rPr>
        <w:t>7</w:t>
      </w:r>
      <w:r w:rsidRPr="004E2F11">
        <w:rPr>
          <w:szCs w:val="28"/>
        </w:rPr>
        <w:t xml:space="preserve">.1. Положение </w:t>
      </w:r>
      <w:r>
        <w:rPr>
          <w:szCs w:val="28"/>
        </w:rPr>
        <w:t xml:space="preserve">подлежит утверждению приказом ректора, </w:t>
      </w:r>
      <w:r w:rsidRPr="00652A50">
        <w:rPr>
          <w:szCs w:val="28"/>
        </w:rPr>
        <w:t xml:space="preserve">вступает в силу с 1 января 2021 </w:t>
      </w:r>
      <w:r>
        <w:rPr>
          <w:szCs w:val="28"/>
        </w:rPr>
        <w:t>года и действует до 31 декабря 2026 года</w:t>
      </w:r>
      <w:r w:rsidRPr="00652A50">
        <w:rPr>
          <w:szCs w:val="28"/>
        </w:rPr>
        <w:t>.</w:t>
      </w:r>
    </w:p>
    <w:p w:rsidR="009C1C72" w:rsidRPr="004E2F11" w:rsidRDefault="009C1C72" w:rsidP="009C1C7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4E2F11">
        <w:rPr>
          <w:rFonts w:ascii="Times New Roman" w:hAnsi="Times New Roman" w:cs="Times New Roman"/>
          <w:sz w:val="28"/>
          <w:szCs w:val="28"/>
        </w:rPr>
        <w:t>.2. С момента вступления в силу настоящего Положения признаётся утратившим силу Положение</w:t>
      </w:r>
      <w:r w:rsidRPr="009C1C72">
        <w:rPr>
          <w:rFonts w:ascii="Times New Roman" w:hAnsi="Times New Roman" w:cs="Times New Roman"/>
          <w:sz w:val="28"/>
          <w:szCs w:val="28"/>
        </w:rPr>
        <w:t xml:space="preserve"> </w:t>
      </w:r>
      <w:r>
        <w:rPr>
          <w:rFonts w:ascii="Times New Roman" w:hAnsi="Times New Roman" w:cs="Times New Roman"/>
          <w:sz w:val="28"/>
          <w:szCs w:val="28"/>
        </w:rPr>
        <w:t>о платных образовательных услугах в Воронежском государственном медицинском университете им. Н.Н. Бурденко</w:t>
      </w:r>
      <w:r w:rsidRPr="004E2F11">
        <w:rPr>
          <w:rFonts w:ascii="Times New Roman" w:hAnsi="Times New Roman" w:cs="Times New Roman"/>
          <w:sz w:val="28"/>
          <w:szCs w:val="28"/>
        </w:rPr>
        <w:t xml:space="preserve">, утверждённое приказом ректора от </w:t>
      </w:r>
      <w:r>
        <w:rPr>
          <w:rFonts w:ascii="Times New Roman" w:hAnsi="Times New Roman" w:cs="Times New Roman"/>
          <w:sz w:val="28"/>
          <w:szCs w:val="28"/>
        </w:rPr>
        <w:t>29.10.2015 № 825 (с изменениями и дополнениями)</w:t>
      </w:r>
      <w:r w:rsidRPr="004E2F11">
        <w:rPr>
          <w:rFonts w:ascii="Times New Roman" w:hAnsi="Times New Roman" w:cs="Times New Roman"/>
          <w:sz w:val="28"/>
          <w:szCs w:val="28"/>
        </w:rPr>
        <w:t>.</w:t>
      </w:r>
    </w:p>
    <w:p w:rsidR="009C1C72" w:rsidRPr="004E2F11" w:rsidRDefault="009C1C72" w:rsidP="009C1C72">
      <w:pPr>
        <w:pStyle w:val="a3"/>
        <w:ind w:firstLine="567"/>
        <w:jc w:val="both"/>
        <w:rPr>
          <w:szCs w:val="28"/>
        </w:rPr>
      </w:pPr>
      <w:r>
        <w:rPr>
          <w:szCs w:val="28"/>
        </w:rPr>
        <w:t>7</w:t>
      </w:r>
      <w:r w:rsidRPr="004E2F11">
        <w:rPr>
          <w:szCs w:val="28"/>
        </w:rPr>
        <w:t>.3. Проект Положения с листом согласования храниться в ученом с</w:t>
      </w:r>
      <w:r>
        <w:rPr>
          <w:szCs w:val="28"/>
        </w:rPr>
        <w:t>о</w:t>
      </w:r>
      <w:r w:rsidRPr="004E2F11">
        <w:rPr>
          <w:szCs w:val="28"/>
        </w:rPr>
        <w:t xml:space="preserve">вете, утвержденный экземпляр Положения - в административно-правовом управлении, </w:t>
      </w:r>
      <w:proofErr w:type="spellStart"/>
      <w:r w:rsidRPr="004E2F11">
        <w:rPr>
          <w:szCs w:val="28"/>
        </w:rPr>
        <w:t>сканобраз</w:t>
      </w:r>
      <w:proofErr w:type="spellEnd"/>
      <w:r w:rsidRPr="004E2F11">
        <w:rPr>
          <w:szCs w:val="28"/>
        </w:rPr>
        <w:t xml:space="preserve"> – на официальном сайте в сети Интернет.</w:t>
      </w:r>
    </w:p>
    <w:p w:rsidR="009C1C72" w:rsidRPr="004E2F11" w:rsidRDefault="009C1C72" w:rsidP="009C1C72">
      <w:pPr>
        <w:pStyle w:val="a3"/>
        <w:ind w:firstLine="567"/>
        <w:jc w:val="both"/>
        <w:rPr>
          <w:szCs w:val="28"/>
        </w:rPr>
      </w:pPr>
    </w:p>
    <w:p w:rsidR="00AA0FE1" w:rsidRPr="00AA488E" w:rsidRDefault="00AA0FE1" w:rsidP="00E83393">
      <w:pPr>
        <w:ind w:firstLine="567"/>
        <w:jc w:val="both"/>
        <w:rPr>
          <w:szCs w:val="28"/>
        </w:rPr>
      </w:pPr>
      <w:r w:rsidRPr="00AA488E">
        <w:rPr>
          <w:szCs w:val="28"/>
        </w:rPr>
        <w:t>Принято решением ученого с</w:t>
      </w:r>
      <w:r w:rsidR="00E83393">
        <w:rPr>
          <w:szCs w:val="28"/>
        </w:rPr>
        <w:t xml:space="preserve">овета 24.12.2020 (протокол № 6) с дополнениями, принятыми решением ученого совета 27.05.2021 (протокол               </w:t>
      </w:r>
      <w:bookmarkStart w:id="2" w:name="_GoBack"/>
      <w:bookmarkEnd w:id="2"/>
      <w:r w:rsidR="00E83393">
        <w:rPr>
          <w:szCs w:val="28"/>
        </w:rPr>
        <w:t>№ 10).</w:t>
      </w:r>
    </w:p>
    <w:sectPr w:rsidR="00AA0FE1" w:rsidRPr="00AA488E" w:rsidSect="0035467F">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1D8" w:rsidRDefault="009061D8" w:rsidP="0035467F">
      <w:r>
        <w:separator/>
      </w:r>
    </w:p>
  </w:endnote>
  <w:endnote w:type="continuationSeparator" w:id="0">
    <w:p w:rsidR="009061D8" w:rsidRDefault="009061D8" w:rsidP="0035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678077"/>
      <w:docPartObj>
        <w:docPartGallery w:val="Page Numbers (Bottom of Page)"/>
        <w:docPartUnique/>
      </w:docPartObj>
    </w:sdtPr>
    <w:sdtEndPr/>
    <w:sdtContent>
      <w:p w:rsidR="0035467F" w:rsidRDefault="0035467F">
        <w:pPr>
          <w:pStyle w:val="a8"/>
          <w:jc w:val="center"/>
        </w:pPr>
        <w:r>
          <w:fldChar w:fldCharType="begin"/>
        </w:r>
        <w:r>
          <w:instrText>PAGE   \* MERGEFORMAT</w:instrText>
        </w:r>
        <w:r>
          <w:fldChar w:fldCharType="separate"/>
        </w:r>
        <w:r w:rsidR="00E83393">
          <w:rPr>
            <w:noProof/>
          </w:rPr>
          <w:t>10</w:t>
        </w:r>
        <w:r>
          <w:fldChar w:fldCharType="end"/>
        </w:r>
      </w:p>
    </w:sdtContent>
  </w:sdt>
  <w:p w:rsidR="0035467F" w:rsidRDefault="003546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1D8" w:rsidRDefault="009061D8" w:rsidP="0035467F">
      <w:r>
        <w:separator/>
      </w:r>
    </w:p>
  </w:footnote>
  <w:footnote w:type="continuationSeparator" w:id="0">
    <w:p w:rsidR="009061D8" w:rsidRDefault="009061D8" w:rsidP="00354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108BD"/>
    <w:multiLevelType w:val="singleLevel"/>
    <w:tmpl w:val="FA1A63E6"/>
    <w:lvl w:ilvl="0">
      <w:start w:val="2"/>
      <w:numFmt w:val="bullet"/>
      <w:lvlText w:val="-"/>
      <w:lvlJc w:val="left"/>
      <w:pPr>
        <w:tabs>
          <w:tab w:val="num" w:pos="360"/>
        </w:tabs>
        <w:ind w:left="360" w:hanging="360"/>
      </w:pPr>
      <w:rPr>
        <w:rFonts w:ascii="Times New Roman" w:hAnsi="Times New Roman" w:cs="Times New Roman" w:hint="default"/>
        <w:sz w:val="24"/>
      </w:rPr>
    </w:lvl>
  </w:abstractNum>
  <w:abstractNum w:abstractNumId="1" w15:restartNumberingAfterBreak="0">
    <w:nsid w:val="284638AD"/>
    <w:multiLevelType w:val="hybridMultilevel"/>
    <w:tmpl w:val="1F3ED6A6"/>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0B"/>
    <w:rsid w:val="000034B6"/>
    <w:rsid w:val="000B6353"/>
    <w:rsid w:val="00175B0C"/>
    <w:rsid w:val="001A4FEF"/>
    <w:rsid w:val="0035467F"/>
    <w:rsid w:val="00386301"/>
    <w:rsid w:val="0043153F"/>
    <w:rsid w:val="0045486C"/>
    <w:rsid w:val="00490D0B"/>
    <w:rsid w:val="005802E2"/>
    <w:rsid w:val="00621DF4"/>
    <w:rsid w:val="00652A50"/>
    <w:rsid w:val="006E7462"/>
    <w:rsid w:val="00733B71"/>
    <w:rsid w:val="00772170"/>
    <w:rsid w:val="00815393"/>
    <w:rsid w:val="009061D8"/>
    <w:rsid w:val="00922AD4"/>
    <w:rsid w:val="009A778C"/>
    <w:rsid w:val="009C1C72"/>
    <w:rsid w:val="009E4A40"/>
    <w:rsid w:val="00A46ADB"/>
    <w:rsid w:val="00A63D6F"/>
    <w:rsid w:val="00A86EEF"/>
    <w:rsid w:val="00AA0FE1"/>
    <w:rsid w:val="00D34A11"/>
    <w:rsid w:val="00D62F21"/>
    <w:rsid w:val="00DA75ED"/>
    <w:rsid w:val="00DD7B5D"/>
    <w:rsid w:val="00E04C25"/>
    <w:rsid w:val="00E80C85"/>
    <w:rsid w:val="00E83393"/>
    <w:rsid w:val="00E86DFA"/>
    <w:rsid w:val="00EF60A4"/>
    <w:rsid w:val="00F16242"/>
    <w:rsid w:val="00F657E1"/>
    <w:rsid w:val="00F9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1650E-C24A-4EB1-8FB3-733D606A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5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D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0D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0D0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45486C"/>
    <w:pPr>
      <w:spacing w:after="0" w:line="240" w:lineRule="auto"/>
    </w:pPr>
    <w:rPr>
      <w:rFonts w:ascii="Times New Roman" w:eastAsia="Times New Roman" w:hAnsi="Times New Roman" w:cs="Times New Roman"/>
      <w:sz w:val="28"/>
      <w:szCs w:val="20"/>
      <w:lang w:eastAsia="ru-RU"/>
    </w:rPr>
  </w:style>
  <w:style w:type="paragraph" w:styleId="a4">
    <w:name w:val="Body Text"/>
    <w:basedOn w:val="a"/>
    <w:link w:val="a5"/>
    <w:unhideWhenUsed/>
    <w:rsid w:val="0035467F"/>
    <w:pPr>
      <w:snapToGrid w:val="0"/>
      <w:jc w:val="both"/>
    </w:pPr>
    <w:rPr>
      <w:rFonts w:ascii="Arial" w:hAnsi="Arial"/>
      <w:sz w:val="22"/>
    </w:rPr>
  </w:style>
  <w:style w:type="character" w:customStyle="1" w:styleId="a5">
    <w:name w:val="Основной текст Знак"/>
    <w:basedOn w:val="a0"/>
    <w:link w:val="a4"/>
    <w:rsid w:val="0035467F"/>
    <w:rPr>
      <w:rFonts w:ascii="Arial" w:eastAsia="Times New Roman" w:hAnsi="Arial" w:cs="Times New Roman"/>
      <w:szCs w:val="20"/>
      <w:lang w:eastAsia="ru-RU"/>
    </w:rPr>
  </w:style>
  <w:style w:type="paragraph" w:styleId="a6">
    <w:name w:val="header"/>
    <w:basedOn w:val="a"/>
    <w:link w:val="a7"/>
    <w:uiPriority w:val="99"/>
    <w:unhideWhenUsed/>
    <w:rsid w:val="0035467F"/>
    <w:pPr>
      <w:tabs>
        <w:tab w:val="center" w:pos="4677"/>
        <w:tab w:val="right" w:pos="9355"/>
      </w:tabs>
    </w:pPr>
  </w:style>
  <w:style w:type="character" w:customStyle="1" w:styleId="a7">
    <w:name w:val="Верхний колонтитул Знак"/>
    <w:basedOn w:val="a0"/>
    <w:link w:val="a6"/>
    <w:uiPriority w:val="99"/>
    <w:rsid w:val="0035467F"/>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35467F"/>
    <w:pPr>
      <w:tabs>
        <w:tab w:val="center" w:pos="4677"/>
        <w:tab w:val="right" w:pos="9355"/>
      </w:tabs>
    </w:pPr>
  </w:style>
  <w:style w:type="character" w:customStyle="1" w:styleId="a9">
    <w:name w:val="Нижний колонтитул Знак"/>
    <w:basedOn w:val="a0"/>
    <w:link w:val="a8"/>
    <w:uiPriority w:val="99"/>
    <w:rsid w:val="0035467F"/>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922AD4"/>
    <w:pPr>
      <w:spacing w:after="120" w:line="480" w:lineRule="auto"/>
      <w:ind w:left="283"/>
    </w:pPr>
  </w:style>
  <w:style w:type="character" w:customStyle="1" w:styleId="20">
    <w:name w:val="Основной текст с отступом 2 Знак"/>
    <w:basedOn w:val="a0"/>
    <w:link w:val="2"/>
    <w:uiPriority w:val="99"/>
    <w:semiHidden/>
    <w:rsid w:val="00922AD4"/>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175B0C"/>
    <w:rPr>
      <w:rFonts w:ascii="Segoe UI" w:hAnsi="Segoe UI" w:cs="Segoe UI"/>
      <w:sz w:val="18"/>
      <w:szCs w:val="18"/>
    </w:rPr>
  </w:style>
  <w:style w:type="character" w:customStyle="1" w:styleId="ab">
    <w:name w:val="Текст выноски Знак"/>
    <w:basedOn w:val="a0"/>
    <w:link w:val="aa"/>
    <w:uiPriority w:val="99"/>
    <w:semiHidden/>
    <w:rsid w:val="00175B0C"/>
    <w:rPr>
      <w:rFonts w:ascii="Segoe UI" w:eastAsia="Times New Roman" w:hAnsi="Segoe UI" w:cs="Segoe UI"/>
      <w:sz w:val="18"/>
      <w:szCs w:val="18"/>
      <w:lang w:eastAsia="ru-RU"/>
    </w:rPr>
  </w:style>
  <w:style w:type="character" w:styleId="ac">
    <w:name w:val="Strong"/>
    <w:qFormat/>
    <w:rsid w:val="00AA0FE1"/>
    <w:rPr>
      <w:b/>
      <w:bCs/>
    </w:rPr>
  </w:style>
  <w:style w:type="paragraph" w:styleId="ad">
    <w:name w:val="List Paragraph"/>
    <w:basedOn w:val="a"/>
    <w:uiPriority w:val="34"/>
    <w:qFormat/>
    <w:rsid w:val="00D34A1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3D5A8E33ADD78A8418AD0CC2BD8F2C99F20389F31A06A079EA960E2FDEE138646C0FF84AD1B0FFA9C4902D39709C9BAFED5195C03DFF3835k6H" TargetMode="External"/><Relationship Id="rId3" Type="http://schemas.openxmlformats.org/officeDocument/2006/relationships/settings" Target="settings.xml"/><Relationship Id="rId7" Type="http://schemas.openxmlformats.org/officeDocument/2006/relationships/hyperlink" Target="consultantplus://offline/ref=0E3D5A8E33ADD78A8418AD0CC2BD8F2C99F30C81F21B06A079EA960E2FDEE138646C0FF84AD0BCF2A7C4902D39709C9BAFED5195C03DFF3835k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10</Pages>
  <Words>3389</Words>
  <Characters>19322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J49</dc:creator>
  <cp:keywords/>
  <dc:description/>
  <cp:lastModifiedBy>J49</cp:lastModifiedBy>
  <cp:revision>24</cp:revision>
  <cp:lastPrinted>2020-12-15T07:23:00Z</cp:lastPrinted>
  <dcterms:created xsi:type="dcterms:W3CDTF">2020-11-26T07:36:00Z</dcterms:created>
  <dcterms:modified xsi:type="dcterms:W3CDTF">2021-05-28T11:55:00Z</dcterms:modified>
</cp:coreProperties>
</file>